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0CC2" w14:textId="77777777" w:rsidR="007D7212" w:rsidRDefault="007D7212" w:rsidP="000C44E3"/>
    <w:p w14:paraId="6540B1FF" w14:textId="70C093F3" w:rsidR="000C44E3" w:rsidRPr="006057E4" w:rsidRDefault="00C2462C" w:rsidP="000C44E3">
      <w:pPr>
        <w:rPr>
          <w:rFonts w:cs="Arial"/>
          <w:szCs w:val="22"/>
        </w:rPr>
      </w:pPr>
      <w:r w:rsidRPr="006057E4">
        <w:rPr>
          <w:rFonts w:cs="Arial"/>
          <w:szCs w:val="22"/>
        </w:rPr>
        <w:t>2</w:t>
      </w:r>
      <w:r w:rsidR="009C6EDC" w:rsidRPr="006057E4">
        <w:rPr>
          <w:rFonts w:cs="Arial"/>
          <w:szCs w:val="22"/>
        </w:rPr>
        <w:t>4</w:t>
      </w:r>
      <w:r w:rsidR="0000722A" w:rsidRPr="006057E4">
        <w:rPr>
          <w:rFonts w:cs="Arial"/>
          <w:szCs w:val="22"/>
        </w:rPr>
        <w:t xml:space="preserve"> June 2019</w:t>
      </w:r>
    </w:p>
    <w:p w14:paraId="7DF961BE" w14:textId="77777777" w:rsidR="000C44E3" w:rsidRPr="006057E4" w:rsidRDefault="000C44E3" w:rsidP="000C44E3">
      <w:pPr>
        <w:rPr>
          <w:rFonts w:cs="Arial"/>
          <w:szCs w:val="22"/>
        </w:rPr>
      </w:pPr>
    </w:p>
    <w:p w14:paraId="5590567A" w14:textId="0739D43B" w:rsidR="007D7212" w:rsidRPr="006057E4" w:rsidRDefault="007D7212" w:rsidP="000C44E3">
      <w:pPr>
        <w:rPr>
          <w:rFonts w:cs="Arial"/>
          <w:szCs w:val="22"/>
        </w:rPr>
      </w:pPr>
    </w:p>
    <w:p w14:paraId="6327BB9E" w14:textId="75D854CB" w:rsidR="0000722A" w:rsidRPr="006057E4" w:rsidRDefault="007D7212" w:rsidP="00E85C54">
      <w:pPr>
        <w:pStyle w:val="LetterCAPSTitle"/>
        <w:rPr>
          <w:rStyle w:val="LetterCAPSTitleChar"/>
          <w:rFonts w:cs="Arial"/>
          <w:b/>
        </w:rPr>
      </w:pPr>
      <w:r w:rsidRPr="006057E4">
        <w:rPr>
          <w:rStyle w:val="LetterCAPSTitleChar"/>
          <w:rFonts w:cs="Arial"/>
          <w:b/>
        </w:rPr>
        <w:t xml:space="preserve">CONSULTATION: </w:t>
      </w:r>
      <w:r w:rsidR="0000722A" w:rsidRPr="006057E4">
        <w:rPr>
          <w:rStyle w:val="LetterCAPSTitleChar"/>
          <w:rFonts w:cs="Arial"/>
          <w:b/>
        </w:rPr>
        <w:t xml:space="preserve">NEW APPLICATION FORM </w:t>
      </w:r>
      <w:r w:rsidR="00522D8A" w:rsidRPr="006057E4">
        <w:rPr>
          <w:rStyle w:val="LetterCAPSTitleChar"/>
          <w:rFonts w:cs="Arial"/>
          <w:b/>
        </w:rPr>
        <w:t>–</w:t>
      </w:r>
      <w:r w:rsidR="0000722A" w:rsidRPr="006057E4">
        <w:rPr>
          <w:rStyle w:val="LetterCAPSTitleChar"/>
          <w:rFonts w:cs="Arial"/>
          <w:b/>
        </w:rPr>
        <w:t xml:space="preserve"> APPROVAL TO OWN OR CONTROL AN RSE LICENSEE</w:t>
      </w:r>
    </w:p>
    <w:p w14:paraId="6F74C2D1" w14:textId="4A4961E5" w:rsidR="00393926" w:rsidRPr="006057E4" w:rsidRDefault="0000722A" w:rsidP="000C44E3">
      <w:pPr>
        <w:rPr>
          <w:rFonts w:cs="Arial"/>
          <w:szCs w:val="22"/>
        </w:rPr>
      </w:pPr>
      <w:r w:rsidRPr="006057E4">
        <w:rPr>
          <w:rFonts w:cs="Arial"/>
          <w:szCs w:val="22"/>
        </w:rPr>
        <w:t xml:space="preserve">APRA </w:t>
      </w:r>
      <w:r w:rsidR="0004529E" w:rsidRPr="006057E4">
        <w:rPr>
          <w:rFonts w:cs="Arial"/>
          <w:szCs w:val="22"/>
        </w:rPr>
        <w:t xml:space="preserve">is releasing for consultation </w:t>
      </w:r>
      <w:r w:rsidR="00FB70E7" w:rsidRPr="006057E4">
        <w:rPr>
          <w:rFonts w:cs="Arial"/>
          <w:szCs w:val="22"/>
        </w:rPr>
        <w:t>draft</w:t>
      </w:r>
      <w:r w:rsidRPr="006057E4">
        <w:rPr>
          <w:rFonts w:cs="Arial"/>
          <w:szCs w:val="22"/>
        </w:rPr>
        <w:t xml:space="preserve"> </w:t>
      </w:r>
      <w:r w:rsidR="0004529E" w:rsidRPr="006057E4">
        <w:rPr>
          <w:rFonts w:cs="Arial"/>
          <w:i/>
          <w:szCs w:val="22"/>
        </w:rPr>
        <w:t>Application Form – Approval to own or control an RSE licensee</w:t>
      </w:r>
      <w:r w:rsidR="0004529E" w:rsidRPr="006057E4">
        <w:rPr>
          <w:rFonts w:cs="Arial"/>
          <w:szCs w:val="22"/>
        </w:rPr>
        <w:t xml:space="preserve"> (</w:t>
      </w:r>
      <w:r w:rsidR="005C2324" w:rsidRPr="006057E4">
        <w:rPr>
          <w:rFonts w:cs="Arial"/>
          <w:szCs w:val="22"/>
        </w:rPr>
        <w:t>application form</w:t>
      </w:r>
      <w:r w:rsidR="0004529E" w:rsidRPr="006057E4">
        <w:rPr>
          <w:rFonts w:cs="Arial"/>
          <w:szCs w:val="22"/>
        </w:rPr>
        <w:t>) and accompanying Instruction Guide</w:t>
      </w:r>
      <w:r w:rsidR="00393926" w:rsidRPr="006057E4">
        <w:rPr>
          <w:rFonts w:cs="Arial"/>
          <w:szCs w:val="22"/>
        </w:rPr>
        <w:t xml:space="preserve"> following </w:t>
      </w:r>
      <w:r w:rsidR="00EE2E21" w:rsidRPr="006057E4">
        <w:rPr>
          <w:rFonts w:cs="Arial"/>
          <w:szCs w:val="22"/>
        </w:rPr>
        <w:t xml:space="preserve">amendment of the </w:t>
      </w:r>
      <w:r w:rsidR="00EE2E21" w:rsidRPr="006057E4">
        <w:rPr>
          <w:rFonts w:cs="Arial"/>
          <w:i/>
          <w:szCs w:val="22"/>
        </w:rPr>
        <w:t xml:space="preserve">Superannuation Industry (Supervision) Act 1993 </w:t>
      </w:r>
      <w:r w:rsidR="00EE2E21" w:rsidRPr="006057E4">
        <w:rPr>
          <w:rFonts w:cs="Arial"/>
          <w:szCs w:val="22"/>
        </w:rPr>
        <w:t>(SIS Act)</w:t>
      </w:r>
      <w:r w:rsidR="00EE2E21" w:rsidRPr="006057E4">
        <w:rPr>
          <w:rFonts w:cs="Arial"/>
          <w:i/>
          <w:szCs w:val="22"/>
        </w:rPr>
        <w:t xml:space="preserve"> </w:t>
      </w:r>
      <w:r w:rsidR="00EE2E21" w:rsidRPr="006057E4">
        <w:rPr>
          <w:rFonts w:cs="Arial"/>
          <w:szCs w:val="22"/>
        </w:rPr>
        <w:t xml:space="preserve">by </w:t>
      </w:r>
      <w:r w:rsidR="00393926" w:rsidRPr="006057E4">
        <w:rPr>
          <w:rFonts w:cs="Arial"/>
          <w:szCs w:val="22"/>
        </w:rPr>
        <w:t xml:space="preserve">the </w:t>
      </w:r>
      <w:r w:rsidR="00393926" w:rsidRPr="006057E4">
        <w:rPr>
          <w:rFonts w:cs="Arial"/>
          <w:i/>
          <w:szCs w:val="22"/>
        </w:rPr>
        <w:t>Treasury Laws Amendment (Improving Accountability and Member Outcomes in Superannuat</w:t>
      </w:r>
      <w:r w:rsidR="00EE2E21" w:rsidRPr="006057E4">
        <w:rPr>
          <w:rFonts w:cs="Arial"/>
          <w:i/>
          <w:szCs w:val="22"/>
        </w:rPr>
        <w:t xml:space="preserve">ion Measures No. 1) Act 2019. </w:t>
      </w:r>
    </w:p>
    <w:p w14:paraId="1CA21A6A" w14:textId="2ECED85E" w:rsidR="00F44D70" w:rsidRPr="006057E4" w:rsidRDefault="00FB70E7" w:rsidP="00ED0592">
      <w:pPr>
        <w:rPr>
          <w:rFonts w:cs="Arial"/>
          <w:szCs w:val="22"/>
        </w:rPr>
      </w:pPr>
      <w:r w:rsidRPr="006057E4">
        <w:rPr>
          <w:rFonts w:cs="Arial"/>
          <w:szCs w:val="22"/>
        </w:rPr>
        <w:t xml:space="preserve">From 5 July 2019, </w:t>
      </w:r>
      <w:r w:rsidR="00EE2E21" w:rsidRPr="006057E4">
        <w:rPr>
          <w:rFonts w:cs="Arial"/>
          <w:szCs w:val="22"/>
        </w:rPr>
        <w:t xml:space="preserve">APRA must approve </w:t>
      </w:r>
      <w:r w:rsidRPr="006057E4">
        <w:rPr>
          <w:rFonts w:cs="Arial"/>
          <w:szCs w:val="22"/>
        </w:rPr>
        <w:t>a person seeking to acquire a stake greater than 15</w:t>
      </w:r>
      <w:r w:rsidR="009C6EDC" w:rsidRPr="006057E4">
        <w:rPr>
          <w:rFonts w:cs="Arial"/>
          <w:szCs w:val="22"/>
        </w:rPr>
        <w:t> </w:t>
      </w:r>
      <w:r w:rsidR="00522D8A" w:rsidRPr="006057E4">
        <w:rPr>
          <w:rFonts w:cs="Arial"/>
          <w:szCs w:val="22"/>
        </w:rPr>
        <w:t>per cent</w:t>
      </w:r>
      <w:r w:rsidRPr="006057E4">
        <w:rPr>
          <w:rFonts w:cs="Arial"/>
          <w:szCs w:val="22"/>
        </w:rPr>
        <w:t xml:space="preserve"> in an RSE licensee</w:t>
      </w:r>
      <w:r w:rsidR="00EE2E21" w:rsidRPr="006057E4">
        <w:rPr>
          <w:rFonts w:cs="Arial"/>
          <w:szCs w:val="22"/>
        </w:rPr>
        <w:t>.</w:t>
      </w:r>
      <w:r w:rsidRPr="006057E4">
        <w:rPr>
          <w:rFonts w:cs="Arial"/>
          <w:szCs w:val="22"/>
        </w:rPr>
        <w:t xml:space="preserve"> </w:t>
      </w:r>
      <w:r w:rsidR="00F44D70" w:rsidRPr="006057E4">
        <w:rPr>
          <w:rFonts w:cs="Arial"/>
          <w:szCs w:val="22"/>
        </w:rPr>
        <w:t>The</w:t>
      </w:r>
      <w:r w:rsidR="005C2324" w:rsidRPr="006057E4">
        <w:rPr>
          <w:rFonts w:cs="Arial"/>
          <w:szCs w:val="22"/>
        </w:rPr>
        <w:t xml:space="preserve">se new powers </w:t>
      </w:r>
      <w:r w:rsidR="00F44D70" w:rsidRPr="006057E4">
        <w:rPr>
          <w:rFonts w:cs="Arial"/>
          <w:szCs w:val="22"/>
        </w:rPr>
        <w:t xml:space="preserve">enable APRA to consider the suitability of persons seeking to take </w:t>
      </w:r>
      <w:r w:rsidR="00C2462C" w:rsidRPr="006057E4">
        <w:rPr>
          <w:rFonts w:cs="Arial"/>
          <w:szCs w:val="22"/>
        </w:rPr>
        <w:t>a controlling stake in a</w:t>
      </w:r>
      <w:r w:rsidR="00393926" w:rsidRPr="006057E4">
        <w:rPr>
          <w:rFonts w:cs="Arial"/>
          <w:szCs w:val="22"/>
        </w:rPr>
        <w:t>n RSE licensee</w:t>
      </w:r>
      <w:r w:rsidR="00C2462C" w:rsidRPr="006057E4">
        <w:rPr>
          <w:rFonts w:cs="Arial"/>
          <w:szCs w:val="22"/>
        </w:rPr>
        <w:t xml:space="preserve"> </w:t>
      </w:r>
      <w:r w:rsidR="00EE2E21" w:rsidRPr="006057E4">
        <w:rPr>
          <w:rFonts w:cs="Arial"/>
          <w:szCs w:val="22"/>
        </w:rPr>
        <w:t>to ensure the</w:t>
      </w:r>
      <w:r w:rsidR="00D90191" w:rsidRPr="006057E4">
        <w:rPr>
          <w:rFonts w:cs="Arial"/>
          <w:szCs w:val="22"/>
        </w:rPr>
        <w:t xml:space="preserve"> applicant in acquiring the stake </w:t>
      </w:r>
      <w:r w:rsidR="00C2462C" w:rsidRPr="006057E4">
        <w:rPr>
          <w:rFonts w:cs="Arial"/>
          <w:szCs w:val="22"/>
        </w:rPr>
        <w:t xml:space="preserve">will </w:t>
      </w:r>
      <w:r w:rsidR="00EE2E21" w:rsidRPr="006057E4">
        <w:rPr>
          <w:rFonts w:cs="Arial"/>
          <w:szCs w:val="22"/>
        </w:rPr>
        <w:t xml:space="preserve">not impede the RSE licensee in meeting its fiduciary obligations under </w:t>
      </w:r>
      <w:r w:rsidR="00213324" w:rsidRPr="006057E4">
        <w:rPr>
          <w:rFonts w:cs="Arial"/>
          <w:szCs w:val="22"/>
        </w:rPr>
        <w:t xml:space="preserve">the </w:t>
      </w:r>
      <w:r w:rsidR="00EE2E21" w:rsidRPr="006057E4">
        <w:rPr>
          <w:rFonts w:cs="Arial"/>
          <w:szCs w:val="22"/>
        </w:rPr>
        <w:t>SIS Act.</w:t>
      </w:r>
      <w:r w:rsidR="003D1BFA" w:rsidRPr="006057E4">
        <w:rPr>
          <w:rFonts w:cs="Arial"/>
          <w:szCs w:val="22"/>
        </w:rPr>
        <w:t xml:space="preserve"> </w:t>
      </w:r>
    </w:p>
    <w:p w14:paraId="5D38C078" w14:textId="23A1FB0B" w:rsidR="005C2324" w:rsidRPr="006057E4" w:rsidRDefault="00EE2E21" w:rsidP="00F44D70">
      <w:pPr>
        <w:pStyle w:val="Default"/>
        <w:rPr>
          <w:color w:val="auto"/>
          <w:sz w:val="22"/>
          <w:szCs w:val="22"/>
        </w:rPr>
      </w:pPr>
      <w:r w:rsidRPr="006057E4">
        <w:rPr>
          <w:color w:val="auto"/>
          <w:sz w:val="22"/>
          <w:szCs w:val="22"/>
        </w:rPr>
        <w:t xml:space="preserve">APRA welcomes feedback on </w:t>
      </w:r>
      <w:r w:rsidR="005C2324" w:rsidRPr="006057E4">
        <w:rPr>
          <w:color w:val="auto"/>
          <w:sz w:val="22"/>
          <w:szCs w:val="22"/>
        </w:rPr>
        <w:t>the draft application form</w:t>
      </w:r>
      <w:r w:rsidRPr="006057E4">
        <w:rPr>
          <w:color w:val="auto"/>
          <w:sz w:val="22"/>
          <w:szCs w:val="22"/>
        </w:rPr>
        <w:t xml:space="preserve"> and </w:t>
      </w:r>
      <w:r w:rsidR="00002CBC" w:rsidRPr="006057E4">
        <w:rPr>
          <w:color w:val="auto"/>
          <w:sz w:val="22"/>
          <w:szCs w:val="22"/>
        </w:rPr>
        <w:t xml:space="preserve">guide, available at: </w:t>
      </w:r>
      <w:hyperlink r:id="rId14" w:history="1">
        <w:r w:rsidR="00002CBC" w:rsidRPr="006057E4">
          <w:rPr>
            <w:rStyle w:val="Hyperlink"/>
            <w:szCs w:val="22"/>
          </w:rPr>
          <w:t>https://www.apra.gov.au/consultation-new-application-form-own-or-control-registrable-superannuation-entity-licensee</w:t>
        </w:r>
      </w:hyperlink>
      <w:r w:rsidR="00002CBC" w:rsidRPr="006057E4">
        <w:rPr>
          <w:color w:val="auto"/>
          <w:sz w:val="22"/>
          <w:szCs w:val="22"/>
        </w:rPr>
        <w:t xml:space="preserve">. </w:t>
      </w:r>
    </w:p>
    <w:p w14:paraId="62349E5D" w14:textId="77777777" w:rsidR="005C2324" w:rsidRPr="006057E4" w:rsidRDefault="005C2324" w:rsidP="00F44D70">
      <w:pPr>
        <w:pStyle w:val="Default"/>
        <w:rPr>
          <w:color w:val="auto"/>
          <w:sz w:val="22"/>
          <w:szCs w:val="22"/>
        </w:rPr>
      </w:pPr>
    </w:p>
    <w:p w14:paraId="418F6CC8" w14:textId="77777777" w:rsidR="00557D4D" w:rsidRPr="006057E4" w:rsidRDefault="00F44D70" w:rsidP="00F44D70">
      <w:pPr>
        <w:pStyle w:val="Default"/>
        <w:rPr>
          <w:color w:val="auto"/>
          <w:sz w:val="22"/>
          <w:szCs w:val="22"/>
        </w:rPr>
      </w:pPr>
      <w:r w:rsidRPr="006057E4">
        <w:rPr>
          <w:color w:val="auto"/>
          <w:sz w:val="22"/>
          <w:szCs w:val="22"/>
        </w:rPr>
        <w:t xml:space="preserve">Written </w:t>
      </w:r>
      <w:r w:rsidR="005C2324" w:rsidRPr="006057E4">
        <w:rPr>
          <w:color w:val="auto"/>
          <w:sz w:val="22"/>
          <w:szCs w:val="22"/>
        </w:rPr>
        <w:t xml:space="preserve">submissions </w:t>
      </w:r>
      <w:r w:rsidRPr="006057E4">
        <w:rPr>
          <w:color w:val="auto"/>
          <w:sz w:val="22"/>
          <w:szCs w:val="22"/>
        </w:rPr>
        <w:t xml:space="preserve">should be </w:t>
      </w:r>
      <w:r w:rsidR="005C2324" w:rsidRPr="006057E4">
        <w:rPr>
          <w:color w:val="auto"/>
          <w:sz w:val="22"/>
          <w:szCs w:val="22"/>
        </w:rPr>
        <w:t>emailed</w:t>
      </w:r>
      <w:r w:rsidRPr="006057E4">
        <w:rPr>
          <w:color w:val="auto"/>
          <w:sz w:val="22"/>
          <w:szCs w:val="22"/>
        </w:rPr>
        <w:t xml:space="preserve"> to </w:t>
      </w:r>
      <w:hyperlink r:id="rId15" w:history="1">
        <w:r w:rsidRPr="006057E4">
          <w:rPr>
            <w:rStyle w:val="Hyperlink"/>
            <w:szCs w:val="22"/>
          </w:rPr>
          <w:t>superannuation.policy@apra.gov.au</w:t>
        </w:r>
      </w:hyperlink>
      <w:r w:rsidRPr="006057E4">
        <w:rPr>
          <w:color w:val="auto"/>
          <w:sz w:val="22"/>
          <w:szCs w:val="22"/>
        </w:rPr>
        <w:t xml:space="preserve">  </w:t>
      </w:r>
      <w:r w:rsidR="005C2324" w:rsidRPr="006057E4">
        <w:rPr>
          <w:color w:val="auto"/>
          <w:sz w:val="22"/>
          <w:szCs w:val="22"/>
        </w:rPr>
        <w:t>by 5 July</w:t>
      </w:r>
      <w:r w:rsidR="00557D4D" w:rsidRPr="006057E4">
        <w:rPr>
          <w:color w:val="auto"/>
          <w:sz w:val="22"/>
          <w:szCs w:val="22"/>
        </w:rPr>
        <w:t xml:space="preserve"> 2019.</w:t>
      </w:r>
    </w:p>
    <w:p w14:paraId="432C8716" w14:textId="77777777" w:rsidR="00557D4D" w:rsidRPr="006057E4" w:rsidRDefault="00557D4D" w:rsidP="00F44D70">
      <w:pPr>
        <w:pStyle w:val="Default"/>
        <w:rPr>
          <w:color w:val="auto"/>
          <w:sz w:val="22"/>
          <w:szCs w:val="22"/>
        </w:rPr>
      </w:pPr>
    </w:p>
    <w:p w14:paraId="11DC133A" w14:textId="01830B1E" w:rsidR="00F44D70" w:rsidRPr="006057E4" w:rsidRDefault="00557D4D" w:rsidP="00F44D70">
      <w:pPr>
        <w:pStyle w:val="Default"/>
        <w:rPr>
          <w:color w:val="auto"/>
          <w:sz w:val="22"/>
          <w:szCs w:val="22"/>
        </w:rPr>
      </w:pPr>
      <w:r w:rsidRPr="006057E4">
        <w:rPr>
          <w:color w:val="auto"/>
          <w:sz w:val="22"/>
          <w:szCs w:val="22"/>
        </w:rPr>
        <w:t xml:space="preserve">Submissions may also </w:t>
      </w:r>
      <w:r w:rsidR="00F44D70" w:rsidRPr="006057E4">
        <w:rPr>
          <w:color w:val="auto"/>
          <w:sz w:val="22"/>
          <w:szCs w:val="22"/>
        </w:rPr>
        <w:t xml:space="preserve">be addressed to: </w:t>
      </w:r>
    </w:p>
    <w:p w14:paraId="42DA4CD2" w14:textId="77777777" w:rsidR="00F44D70" w:rsidRPr="006057E4" w:rsidRDefault="00F44D70" w:rsidP="00F44D70">
      <w:pPr>
        <w:pStyle w:val="Default"/>
        <w:rPr>
          <w:color w:val="auto"/>
          <w:sz w:val="22"/>
          <w:szCs w:val="22"/>
        </w:rPr>
      </w:pPr>
    </w:p>
    <w:p w14:paraId="73ED1439" w14:textId="0DCE84F1" w:rsidR="00557D4D" w:rsidRPr="006057E4" w:rsidRDefault="00557D4D" w:rsidP="00F44D70">
      <w:pPr>
        <w:pStyle w:val="Default"/>
        <w:rPr>
          <w:color w:val="auto"/>
          <w:sz w:val="22"/>
          <w:szCs w:val="22"/>
        </w:rPr>
      </w:pPr>
      <w:r w:rsidRPr="006057E4">
        <w:rPr>
          <w:color w:val="auto"/>
          <w:sz w:val="22"/>
          <w:szCs w:val="22"/>
        </w:rPr>
        <w:t>Ms Heidi Richards</w:t>
      </w:r>
    </w:p>
    <w:p w14:paraId="4BC1E955" w14:textId="77777777" w:rsidR="00F44D70" w:rsidRPr="006057E4" w:rsidRDefault="00F44D70" w:rsidP="00F44D70">
      <w:pPr>
        <w:pStyle w:val="Default"/>
        <w:rPr>
          <w:color w:val="auto"/>
          <w:sz w:val="22"/>
          <w:szCs w:val="22"/>
        </w:rPr>
      </w:pPr>
      <w:r w:rsidRPr="006057E4">
        <w:rPr>
          <w:color w:val="auto"/>
          <w:sz w:val="22"/>
          <w:szCs w:val="22"/>
        </w:rPr>
        <w:t>General Manager, Policy Development</w:t>
      </w:r>
    </w:p>
    <w:p w14:paraId="692141EF" w14:textId="77777777" w:rsidR="00F44D70" w:rsidRPr="006057E4" w:rsidRDefault="00F44D70" w:rsidP="00F44D70">
      <w:pPr>
        <w:pStyle w:val="Default"/>
        <w:rPr>
          <w:color w:val="auto"/>
          <w:sz w:val="22"/>
          <w:szCs w:val="22"/>
        </w:rPr>
      </w:pPr>
      <w:r w:rsidRPr="006057E4">
        <w:rPr>
          <w:color w:val="auto"/>
          <w:sz w:val="22"/>
          <w:szCs w:val="22"/>
        </w:rPr>
        <w:t>Australian Prudential Regulation Authority</w:t>
      </w:r>
    </w:p>
    <w:p w14:paraId="3BEB68C8" w14:textId="77777777" w:rsidR="00F44D70" w:rsidRPr="006057E4" w:rsidRDefault="00F44D70" w:rsidP="00F44D70">
      <w:pPr>
        <w:pStyle w:val="Default"/>
        <w:rPr>
          <w:color w:val="auto"/>
          <w:sz w:val="22"/>
          <w:szCs w:val="22"/>
        </w:rPr>
      </w:pPr>
      <w:r w:rsidRPr="006057E4">
        <w:rPr>
          <w:color w:val="auto"/>
          <w:sz w:val="22"/>
          <w:szCs w:val="22"/>
        </w:rPr>
        <w:t>GPO Box 9836</w:t>
      </w:r>
    </w:p>
    <w:p w14:paraId="511F9D44" w14:textId="77777777" w:rsidR="00F44D70" w:rsidRPr="006057E4" w:rsidRDefault="00F44D70" w:rsidP="00F44D70">
      <w:pPr>
        <w:pStyle w:val="Default"/>
        <w:rPr>
          <w:color w:val="auto"/>
          <w:sz w:val="22"/>
          <w:szCs w:val="22"/>
        </w:rPr>
      </w:pPr>
      <w:r w:rsidRPr="006057E4">
        <w:rPr>
          <w:color w:val="auto"/>
          <w:sz w:val="22"/>
          <w:szCs w:val="22"/>
        </w:rPr>
        <w:t xml:space="preserve">SYDNEY NSW 2001 </w:t>
      </w:r>
    </w:p>
    <w:p w14:paraId="44E12706" w14:textId="77777777" w:rsidR="00F44D70" w:rsidRPr="006057E4" w:rsidRDefault="00F44D70" w:rsidP="00F44D70">
      <w:pPr>
        <w:pStyle w:val="Default"/>
        <w:rPr>
          <w:color w:val="auto"/>
          <w:sz w:val="22"/>
          <w:szCs w:val="22"/>
        </w:rPr>
      </w:pPr>
    </w:p>
    <w:p w14:paraId="6229C3CA" w14:textId="77777777" w:rsidR="00002CBC" w:rsidRPr="006057E4" w:rsidRDefault="00002CBC" w:rsidP="000C44E3">
      <w:pPr>
        <w:rPr>
          <w:rFonts w:cs="Arial"/>
          <w:szCs w:val="22"/>
        </w:rPr>
      </w:pPr>
      <w:bookmarkStart w:id="0" w:name="_GoBack"/>
      <w:bookmarkEnd w:id="0"/>
    </w:p>
    <w:p w14:paraId="7EE9AA08" w14:textId="77777777" w:rsidR="000C44E3" w:rsidRPr="006057E4" w:rsidRDefault="000C44E3" w:rsidP="000C44E3">
      <w:pPr>
        <w:rPr>
          <w:rFonts w:cs="Arial"/>
          <w:szCs w:val="22"/>
        </w:rPr>
      </w:pPr>
      <w:r w:rsidRPr="006057E4">
        <w:rPr>
          <w:rFonts w:cs="Arial"/>
          <w:szCs w:val="22"/>
        </w:rPr>
        <w:t>Yours sincerely,</w:t>
      </w:r>
    </w:p>
    <w:p w14:paraId="34B03E40" w14:textId="77777777" w:rsidR="005C2324" w:rsidRPr="006057E4" w:rsidRDefault="005C2324" w:rsidP="000C44E3">
      <w:pPr>
        <w:rPr>
          <w:rFonts w:cs="Arial"/>
          <w:szCs w:val="22"/>
        </w:rPr>
      </w:pPr>
    </w:p>
    <w:p w14:paraId="076B1471" w14:textId="77777777" w:rsidR="000C44E3" w:rsidRPr="006057E4" w:rsidRDefault="00F44D70" w:rsidP="000C44E3">
      <w:pPr>
        <w:spacing w:after="0"/>
        <w:rPr>
          <w:rFonts w:cs="Arial"/>
          <w:szCs w:val="22"/>
        </w:rPr>
      </w:pPr>
      <w:r w:rsidRPr="006057E4">
        <w:rPr>
          <w:rFonts w:cs="Arial"/>
          <w:szCs w:val="22"/>
        </w:rPr>
        <w:t>Helen Rowell</w:t>
      </w:r>
    </w:p>
    <w:p w14:paraId="31FBE8DA" w14:textId="0EDD2C8A" w:rsidR="00F44D70" w:rsidRPr="006057E4" w:rsidRDefault="00F44D70" w:rsidP="000C44E3">
      <w:pPr>
        <w:spacing w:after="0"/>
        <w:rPr>
          <w:rFonts w:cs="Arial"/>
          <w:szCs w:val="22"/>
        </w:rPr>
      </w:pPr>
      <w:r w:rsidRPr="006057E4">
        <w:rPr>
          <w:rFonts w:cs="Arial"/>
          <w:szCs w:val="22"/>
        </w:rPr>
        <w:t xml:space="preserve">Deputy </w:t>
      </w:r>
      <w:r w:rsidR="00333CC0" w:rsidRPr="006057E4">
        <w:rPr>
          <w:rFonts w:cs="Arial"/>
          <w:szCs w:val="22"/>
        </w:rPr>
        <w:t>Chair</w:t>
      </w:r>
      <w:r w:rsidR="00557D4D" w:rsidRPr="006057E4">
        <w:rPr>
          <w:rFonts w:cs="Arial"/>
          <w:szCs w:val="22"/>
        </w:rPr>
        <w:t>man</w:t>
      </w:r>
    </w:p>
    <w:p w14:paraId="0A0E0A7C" w14:textId="77777777" w:rsidR="000C44E3" w:rsidRDefault="000C44E3" w:rsidP="000C44E3">
      <w:pPr>
        <w:spacing w:after="0"/>
      </w:pPr>
    </w:p>
    <w:sectPr w:rsidR="000C44E3" w:rsidSect="00A11434"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42CA" w14:textId="77777777" w:rsidR="00333CC0" w:rsidRDefault="00333CC0" w:rsidP="00DF67F7">
      <w:pPr>
        <w:spacing w:after="0"/>
      </w:pPr>
      <w:r>
        <w:separator/>
      </w:r>
    </w:p>
  </w:endnote>
  <w:endnote w:type="continuationSeparator" w:id="0">
    <w:p w14:paraId="04B4652D" w14:textId="77777777" w:rsidR="00333CC0" w:rsidRDefault="00333CC0" w:rsidP="00DF67F7">
      <w:pPr>
        <w:spacing w:after="0"/>
      </w:pPr>
      <w:r>
        <w:continuationSeparator/>
      </w:r>
    </w:p>
  </w:endnote>
  <w:endnote w:type="continuationNotice" w:id="1">
    <w:p w14:paraId="0C626AEB" w14:textId="77777777" w:rsidR="00333CC0" w:rsidRDefault="00333C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 Light">
    <w:panose1 w:val="020B0504020201010104"/>
    <w:charset w:val="00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1DB8" w14:textId="77777777" w:rsidR="00333CC0" w:rsidRDefault="00333CC0">
    <w:pPr>
      <w:pStyle w:val="Footer"/>
      <w:rPr>
        <w:noProof/>
      </w:rPr>
    </w:pPr>
    <w:r w:rsidRPr="0016471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1FFA1C" wp14:editId="1FCABBC5">
              <wp:simplePos x="0" y="0"/>
              <wp:positionH relativeFrom="column">
                <wp:posOffset>-920750</wp:posOffset>
              </wp:positionH>
              <wp:positionV relativeFrom="paragraph">
                <wp:posOffset>-120015</wp:posOffset>
              </wp:positionV>
              <wp:extent cx="4413250" cy="819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32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A221F" w14:textId="77777777" w:rsidR="00333CC0" w:rsidRPr="002D724A" w:rsidRDefault="00333CC0" w:rsidP="00164712">
                          <w:pPr>
                            <w:spacing w:before="100" w:beforeAutospacing="1" w:after="480"/>
                            <w:ind w:left="1304"/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AUSTRALIAN PRUDENTIAL REGULATION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FFA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2.5pt;margin-top:-9.45pt;width:347.5pt;height:64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" filled="f" stroked="f" strokeweight=".5pt">
              <v:textbox>
                <w:txbxContent>
                  <w:p w14:paraId="400A221F" w14:textId="77777777" w:rsidR="00333CC0" w:rsidRPr="002D724A" w:rsidRDefault="00333CC0" w:rsidP="00164712">
                    <w:pPr>
                      <w:spacing w:before="100" w:beforeAutospacing="1" w:after="480"/>
                      <w:ind w:left="1304"/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</w:rPr>
                      <w:t>AUSTRALIAN PRUDENTIAL REGULATION AUTHORITY</w:t>
                    </w:r>
                  </w:p>
                </w:txbxContent>
              </v:textbox>
            </v:shape>
          </w:pict>
        </mc:Fallback>
      </mc:AlternateContent>
    </w:r>
    <w:r w:rsidRPr="0016471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9245DE" wp14:editId="698F2332">
              <wp:simplePos x="0" y="0"/>
              <wp:positionH relativeFrom="page">
                <wp:posOffset>4410710</wp:posOffset>
              </wp:positionH>
              <wp:positionV relativeFrom="paragraph">
                <wp:posOffset>-119380</wp:posOffset>
              </wp:positionV>
              <wp:extent cx="3143250" cy="8191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AE332" w14:textId="77777777" w:rsidR="00333CC0" w:rsidRPr="002D724A" w:rsidRDefault="00333CC0" w:rsidP="00164712">
                          <w:pPr>
                            <w:spacing w:before="120" w:after="480"/>
                            <w:ind w:right="1304"/>
                            <w:jc w:val="right"/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instrText xml:space="preserve"> PAGE </w:instrText>
                          </w: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t>2</w:t>
                          </w:r>
                          <w:r w:rsidRPr="002D724A">
                            <w:rPr>
                              <w:rFonts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9245DE" id="Text Box 5" o:spid="_x0000_s1027" type="#_x0000_t202" style="position:absolute;left:0;text-align:left;margin-left:347.3pt;margin-top:-9.4pt;width:247.5pt;height:64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" filled="f" stroked="f" strokeweight=".5pt">
              <v:textbox>
                <w:txbxContent>
                  <w:p w14:paraId="2B1AE332" w14:textId="77777777" w:rsidR="00333CC0" w:rsidRPr="002D724A" w:rsidRDefault="00333CC0" w:rsidP="00164712">
                    <w:pPr>
                      <w:spacing w:before="120" w:after="480"/>
                      <w:ind w:right="1304"/>
                      <w:jc w:val="right"/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instrText xml:space="preserve"> PAGE </w:instrText>
                    </w: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t>2</w:t>
                    </w:r>
                    <w:r w:rsidRPr="002D724A">
                      <w:rPr>
                        <w:rFonts w:cs="Arial"/>
                        <w:b/>
                        <w:color w:val="595959" w:themeColor="text1" w:themeTint="A6"/>
                        <w:sz w:val="16"/>
                        <w:szCs w:val="16"/>
                        <w:lang w:eastAsia="en-US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414BEB0" w14:textId="77777777" w:rsidR="00333CC0" w:rsidRDefault="00333CC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46354B" wp14:editId="277748F4">
          <wp:simplePos x="0" y="0"/>
          <wp:positionH relativeFrom="page">
            <wp:posOffset>19050</wp:posOffset>
          </wp:positionH>
          <wp:positionV relativeFrom="paragraph">
            <wp:posOffset>318770</wp:posOffset>
          </wp:positionV>
          <wp:extent cx="7543800" cy="248920"/>
          <wp:effectExtent l="0" t="0" r="0" b="0"/>
          <wp:wrapNone/>
          <wp:docPr id="18" name="Picture 18" descr="C:\Users\bxcoop\AppData\Local\Microsoft\Windows\INetCache\Content.Word\Stationary-Master-ADELA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xcoop\AppData\Local\Microsoft\Windows\INetCache\Content.Word\Stationary-Master-ADELAID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667"/>
                  <a:stretch/>
                </pic:blipFill>
                <pic:spPr bwMode="auto">
                  <a:xfrm>
                    <a:off x="0" y="0"/>
                    <a:ext cx="75438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FCFB9" w14:textId="77777777" w:rsidR="00333CC0" w:rsidRDefault="00333CC0" w:rsidP="00DF67F7">
      <w:pPr>
        <w:spacing w:after="0"/>
      </w:pPr>
      <w:r>
        <w:separator/>
      </w:r>
    </w:p>
  </w:footnote>
  <w:footnote w:type="continuationSeparator" w:id="0">
    <w:p w14:paraId="49006B21" w14:textId="77777777" w:rsidR="00333CC0" w:rsidRDefault="00333CC0" w:rsidP="00DF67F7">
      <w:pPr>
        <w:spacing w:after="0"/>
      </w:pPr>
      <w:r>
        <w:continuationSeparator/>
      </w:r>
    </w:p>
  </w:footnote>
  <w:footnote w:type="continuationNotice" w:id="1">
    <w:p w14:paraId="0BECE39C" w14:textId="77777777" w:rsidR="00333CC0" w:rsidRDefault="00333CC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9417" w14:textId="77777777" w:rsidR="00333CC0" w:rsidRPr="00B815BC" w:rsidRDefault="00333CC0" w:rsidP="000A180E">
    <w:pPr>
      <w:tabs>
        <w:tab w:val="right" w:pos="9072"/>
      </w:tabs>
      <w:autoSpaceDE w:val="0"/>
      <w:autoSpaceDN w:val="0"/>
      <w:adjustRightInd w:val="0"/>
      <w:spacing w:after="0"/>
      <w:ind w:right="-46"/>
      <w:rPr>
        <w:rFonts w:cs="Arial"/>
        <w:color w:val="A6A6A6" w:themeColor="background1" w:themeShade="A6"/>
        <w:sz w:val="16"/>
        <w:szCs w:val="16"/>
        <w:lang w:eastAsia="en-US"/>
      </w:rPr>
    </w:pPr>
    <w:r w:rsidRPr="00B815BC">
      <w:rPr>
        <w:rFonts w:cs="Arial"/>
        <w:color w:val="A6A6A6" w:themeColor="background1" w:themeShade="A6"/>
        <w:sz w:val="16"/>
        <w:szCs w:val="16"/>
        <w:lang w:eastAsia="en-US"/>
      </w:rPr>
      <w:tab/>
    </w:r>
  </w:p>
  <w:p w14:paraId="6E4EFDC0" w14:textId="77777777" w:rsidR="00333CC0" w:rsidRPr="00B815BC" w:rsidRDefault="00333CC0" w:rsidP="000A180E">
    <w:pPr>
      <w:autoSpaceDE w:val="0"/>
      <w:autoSpaceDN w:val="0"/>
      <w:adjustRightInd w:val="0"/>
      <w:spacing w:after="0"/>
      <w:ind w:right="-46"/>
      <w:rPr>
        <w:rFonts w:cs="Arial"/>
        <w:color w:val="808080" w:themeColor="background1" w:themeShade="80"/>
        <w:sz w:val="18"/>
        <w:szCs w:val="18"/>
      </w:rPr>
    </w:pPr>
  </w:p>
  <w:p w14:paraId="6769A3AC" w14:textId="77777777" w:rsidR="00333CC0" w:rsidRPr="00B815BC" w:rsidRDefault="00333CC0" w:rsidP="00504FA2">
    <w:pPr>
      <w:pStyle w:val="Header"/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90A88" w14:textId="77777777" w:rsidR="00333CC0" w:rsidRPr="00B815BC" w:rsidRDefault="00333CC0" w:rsidP="00A97747">
    <w:pPr>
      <w:pStyle w:val="Header"/>
      <w:tabs>
        <w:tab w:val="left" w:pos="1843"/>
      </w:tabs>
      <w:rPr>
        <w:rFonts w:cs="Arial"/>
        <w:color w:val="000066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26366FCA" wp14:editId="116B663D">
          <wp:simplePos x="0" y="0"/>
          <wp:positionH relativeFrom="column">
            <wp:posOffset>-914400</wp:posOffset>
          </wp:positionH>
          <wp:positionV relativeFrom="paragraph">
            <wp:posOffset>-476250</wp:posOffset>
          </wp:positionV>
          <wp:extent cx="7581900" cy="10723245"/>
          <wp:effectExtent l="0" t="0" r="0" b="1905"/>
          <wp:wrapNone/>
          <wp:docPr id="1" name="Picture 1" descr="Stationary-Master-V2-Sydn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ionary-Master-V2-Sydn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5CB31" w14:textId="77777777" w:rsidR="00333CC0" w:rsidRPr="00B815BC" w:rsidRDefault="00333CC0" w:rsidP="00504FA2">
    <w:pPr>
      <w:pStyle w:val="Header"/>
      <w:rPr>
        <w:rFonts w:cs="Arial"/>
        <w:color w:val="000066"/>
        <w:sz w:val="16"/>
        <w:szCs w:val="16"/>
      </w:rPr>
    </w:pPr>
  </w:p>
  <w:p w14:paraId="5880CABA" w14:textId="77777777" w:rsidR="00333CC0" w:rsidRDefault="00333CC0">
    <w:pPr>
      <w:pStyle w:val="Header"/>
      <w:rPr>
        <w:rFonts w:cs="Arial"/>
      </w:rPr>
    </w:pPr>
  </w:p>
  <w:p w14:paraId="5FEE16B0" w14:textId="77777777" w:rsidR="00333CC0" w:rsidRPr="00B815BC" w:rsidRDefault="00333CC0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5E3206"/>
    <w:lvl w:ilvl="0">
      <w:start w:val="1"/>
      <w:numFmt w:val="lowerLetter"/>
      <w:pStyle w:val="ListNumber5"/>
      <w:lvlText w:val="%1."/>
      <w:lvlJc w:val="left"/>
      <w:pPr>
        <w:ind w:left="1492" w:hanging="360"/>
      </w:pPr>
    </w:lvl>
  </w:abstractNum>
  <w:abstractNum w:abstractNumId="1" w15:restartNumberingAfterBreak="0">
    <w:nsid w:val="FFFFFF7D"/>
    <w:multiLevelType w:val="singleLevel"/>
    <w:tmpl w:val="989E8622"/>
    <w:lvl w:ilvl="0">
      <w:start w:val="1"/>
      <w:numFmt w:val="lowerRoman"/>
      <w:pStyle w:val="ListNumber4"/>
      <w:lvlText w:val="%1."/>
      <w:lvlJc w:val="righ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767836BE"/>
    <w:lvl w:ilvl="0">
      <w:start w:val="1"/>
      <w:numFmt w:val="decimal"/>
      <w:pStyle w:val="ListNumber3"/>
      <w:lvlText w:val="%1.1.1"/>
      <w:lvlJc w:val="left"/>
      <w:pPr>
        <w:ind w:left="926" w:hanging="360"/>
      </w:pPr>
      <w:rPr>
        <w:rFonts w:ascii="Trebuchet MS" w:hAnsi="Trebuchet MS" w:hint="default"/>
      </w:rPr>
    </w:lvl>
  </w:abstractNum>
  <w:abstractNum w:abstractNumId="3" w15:restartNumberingAfterBreak="0">
    <w:nsid w:val="FFFFFF7F"/>
    <w:multiLevelType w:val="singleLevel"/>
    <w:tmpl w:val="B25284C2"/>
    <w:lvl w:ilvl="0">
      <w:start w:val="1"/>
      <w:numFmt w:val="decimal"/>
      <w:pStyle w:val="ListNumber2"/>
      <w:lvlText w:val="%1.1"/>
      <w:lvlJc w:val="left"/>
      <w:pPr>
        <w:ind w:left="643" w:hanging="360"/>
      </w:pPr>
      <w:rPr>
        <w:rFonts w:ascii="Trebuchet MS" w:hAnsi="Trebuchet MS" w:hint="default"/>
      </w:rPr>
    </w:lvl>
  </w:abstractNum>
  <w:abstractNum w:abstractNumId="4" w15:restartNumberingAfterBreak="0">
    <w:nsid w:val="FFFFFF88"/>
    <w:multiLevelType w:val="multilevel"/>
    <w:tmpl w:val="25DA7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D9D0B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921E05"/>
    <w:multiLevelType w:val="hybridMultilevel"/>
    <w:tmpl w:val="AED81594"/>
    <w:lvl w:ilvl="0" w:tplc="8528B9EC">
      <w:start w:val="1"/>
      <w:numFmt w:val="bullet"/>
      <w:pStyle w:val="BULLET3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1776129"/>
    <w:multiLevelType w:val="hybridMultilevel"/>
    <w:tmpl w:val="2E3885DE"/>
    <w:lvl w:ilvl="0" w:tplc="4D169E66">
      <w:start w:val="1"/>
      <w:numFmt w:val="bullet"/>
      <w:pStyle w:val="BULLET2"/>
      <w:lvlText w:val="―"/>
      <w:lvlJc w:val="left"/>
      <w:pPr>
        <w:ind w:left="785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09B1"/>
    <w:multiLevelType w:val="multilevel"/>
    <w:tmpl w:val="0C09001F"/>
    <w:numStyleLink w:val="111111"/>
  </w:abstractNum>
  <w:abstractNum w:abstractNumId="9" w15:restartNumberingAfterBreak="0">
    <w:nsid w:val="255444F2"/>
    <w:multiLevelType w:val="multilevel"/>
    <w:tmpl w:val="FE00E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6E2E20"/>
    <w:multiLevelType w:val="hybridMultilevel"/>
    <w:tmpl w:val="53A2E68C"/>
    <w:lvl w:ilvl="0" w:tplc="1C60E12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768E"/>
    <w:multiLevelType w:val="hybridMultilevel"/>
    <w:tmpl w:val="6D38584A"/>
    <w:lvl w:ilvl="0" w:tplc="9260D8E6">
      <w:start w:val="1"/>
      <w:numFmt w:val="decimal"/>
      <w:pStyle w:val="Number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F2167"/>
    <w:multiLevelType w:val="hybridMultilevel"/>
    <w:tmpl w:val="9DA2E1D4"/>
    <w:lvl w:ilvl="0" w:tplc="702CB0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44DF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776594"/>
    <w:multiLevelType w:val="multilevel"/>
    <w:tmpl w:val="6B24E690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6"/>
  </w:num>
  <w:num w:numId="29">
    <w:abstractNumId w:val="1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8"/>
  </w:num>
  <w:num w:numId="36">
    <w:abstractNumId w:val="9"/>
  </w:num>
  <w:num w:numId="37">
    <w:abstractNumId w:val="14"/>
  </w:num>
  <w:num w:numId="38">
    <w:abstractNumId w:val="10"/>
  </w:num>
  <w:num w:numId="39">
    <w:abstractNumId w:val="7"/>
  </w:num>
  <w:num w:numId="40">
    <w:abstractNumId w:val="6"/>
  </w:num>
  <w:num w:numId="41">
    <w:abstractNumId w:val="12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F"/>
    <w:rsid w:val="00002CBC"/>
    <w:rsid w:val="0000722A"/>
    <w:rsid w:val="000309AD"/>
    <w:rsid w:val="00032754"/>
    <w:rsid w:val="0004529E"/>
    <w:rsid w:val="000A180E"/>
    <w:rsid w:val="000A619E"/>
    <w:rsid w:val="000A6D61"/>
    <w:rsid w:val="000C44E3"/>
    <w:rsid w:val="000D667C"/>
    <w:rsid w:val="000E317F"/>
    <w:rsid w:val="001239E3"/>
    <w:rsid w:val="001273E8"/>
    <w:rsid w:val="00156053"/>
    <w:rsid w:val="00162013"/>
    <w:rsid w:val="00164712"/>
    <w:rsid w:val="00183AEF"/>
    <w:rsid w:val="00185EF6"/>
    <w:rsid w:val="00213324"/>
    <w:rsid w:val="002257C8"/>
    <w:rsid w:val="002B6555"/>
    <w:rsid w:val="002C0030"/>
    <w:rsid w:val="002C6F35"/>
    <w:rsid w:val="00333CC0"/>
    <w:rsid w:val="003425B7"/>
    <w:rsid w:val="00351FB1"/>
    <w:rsid w:val="003526A1"/>
    <w:rsid w:val="00362230"/>
    <w:rsid w:val="003875BF"/>
    <w:rsid w:val="00390417"/>
    <w:rsid w:val="00393926"/>
    <w:rsid w:val="00396D59"/>
    <w:rsid w:val="003D1BFA"/>
    <w:rsid w:val="003D2848"/>
    <w:rsid w:val="004013EA"/>
    <w:rsid w:val="004018B5"/>
    <w:rsid w:val="00404D5F"/>
    <w:rsid w:val="00417261"/>
    <w:rsid w:val="00450AD3"/>
    <w:rsid w:val="00462DDF"/>
    <w:rsid w:val="00465750"/>
    <w:rsid w:val="004C0370"/>
    <w:rsid w:val="004C5182"/>
    <w:rsid w:val="004F5F32"/>
    <w:rsid w:val="00504FA2"/>
    <w:rsid w:val="00522D8A"/>
    <w:rsid w:val="0053234F"/>
    <w:rsid w:val="00552DAC"/>
    <w:rsid w:val="00557D4D"/>
    <w:rsid w:val="005C2324"/>
    <w:rsid w:val="005D2CFE"/>
    <w:rsid w:val="006057E4"/>
    <w:rsid w:val="00631381"/>
    <w:rsid w:val="00641B81"/>
    <w:rsid w:val="006708CA"/>
    <w:rsid w:val="00693F2B"/>
    <w:rsid w:val="006A51EB"/>
    <w:rsid w:val="006A7263"/>
    <w:rsid w:val="006B41A2"/>
    <w:rsid w:val="006B4691"/>
    <w:rsid w:val="006D7414"/>
    <w:rsid w:val="006E22E8"/>
    <w:rsid w:val="006F5599"/>
    <w:rsid w:val="00731562"/>
    <w:rsid w:val="0074655C"/>
    <w:rsid w:val="00780FB0"/>
    <w:rsid w:val="00796E22"/>
    <w:rsid w:val="007C4177"/>
    <w:rsid w:val="007D0C7C"/>
    <w:rsid w:val="007D7212"/>
    <w:rsid w:val="007E0D0B"/>
    <w:rsid w:val="007F1F6D"/>
    <w:rsid w:val="00825414"/>
    <w:rsid w:val="00835FF4"/>
    <w:rsid w:val="00866E86"/>
    <w:rsid w:val="008A1972"/>
    <w:rsid w:val="00936CC5"/>
    <w:rsid w:val="00936E35"/>
    <w:rsid w:val="009748AA"/>
    <w:rsid w:val="00983892"/>
    <w:rsid w:val="009958E6"/>
    <w:rsid w:val="009B6C25"/>
    <w:rsid w:val="009C1A26"/>
    <w:rsid w:val="009C58A6"/>
    <w:rsid w:val="009C6EDC"/>
    <w:rsid w:val="009D5D98"/>
    <w:rsid w:val="009E5FF8"/>
    <w:rsid w:val="009F0F77"/>
    <w:rsid w:val="00A11434"/>
    <w:rsid w:val="00A13A59"/>
    <w:rsid w:val="00A97747"/>
    <w:rsid w:val="00B04AA0"/>
    <w:rsid w:val="00B207DF"/>
    <w:rsid w:val="00B27AA8"/>
    <w:rsid w:val="00B815BC"/>
    <w:rsid w:val="00B86260"/>
    <w:rsid w:val="00B867F3"/>
    <w:rsid w:val="00B8713B"/>
    <w:rsid w:val="00B97A98"/>
    <w:rsid w:val="00BC2869"/>
    <w:rsid w:val="00BC45FC"/>
    <w:rsid w:val="00BC4E99"/>
    <w:rsid w:val="00C10B5B"/>
    <w:rsid w:val="00C24160"/>
    <w:rsid w:val="00C2462C"/>
    <w:rsid w:val="00C532C8"/>
    <w:rsid w:val="00C75E02"/>
    <w:rsid w:val="00C91A96"/>
    <w:rsid w:val="00CA7DFD"/>
    <w:rsid w:val="00CC7D50"/>
    <w:rsid w:val="00CD0371"/>
    <w:rsid w:val="00CD77CB"/>
    <w:rsid w:val="00CF1404"/>
    <w:rsid w:val="00D132E7"/>
    <w:rsid w:val="00D26C09"/>
    <w:rsid w:val="00D4565E"/>
    <w:rsid w:val="00D50EE8"/>
    <w:rsid w:val="00D670D1"/>
    <w:rsid w:val="00D90191"/>
    <w:rsid w:val="00DD4B10"/>
    <w:rsid w:val="00DE658F"/>
    <w:rsid w:val="00DF67F7"/>
    <w:rsid w:val="00E253D4"/>
    <w:rsid w:val="00E323EC"/>
    <w:rsid w:val="00E408EA"/>
    <w:rsid w:val="00E4174F"/>
    <w:rsid w:val="00E72DD5"/>
    <w:rsid w:val="00E85C54"/>
    <w:rsid w:val="00EA0E09"/>
    <w:rsid w:val="00ED0592"/>
    <w:rsid w:val="00EE2E21"/>
    <w:rsid w:val="00F05B53"/>
    <w:rsid w:val="00F2514B"/>
    <w:rsid w:val="00F36EF7"/>
    <w:rsid w:val="00F44D70"/>
    <w:rsid w:val="00F60AFA"/>
    <w:rsid w:val="00F91647"/>
    <w:rsid w:val="00FA6AA2"/>
    <w:rsid w:val="00FB70E7"/>
    <w:rsid w:val="00FD22F8"/>
    <w:rsid w:val="00FD31D5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A1582D"/>
  <w15:docId w15:val="{E03F816C-5F63-4F87-B268-1BFA33F3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34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11434"/>
    <w:pPr>
      <w:spacing w:after="360"/>
      <w:outlineLvl w:val="0"/>
    </w:pPr>
    <w:rPr>
      <w:rFonts w:cs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11434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11434"/>
    <w:pPr>
      <w:keepNext/>
      <w:spacing w:before="240" w:after="12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11434"/>
    <w:pPr>
      <w:numPr>
        <w:ilvl w:val="3"/>
      </w:num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11434"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11434"/>
    <w:pPr>
      <w:numPr>
        <w:ilvl w:val="5"/>
      </w:num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A11434"/>
    <w:pPr>
      <w:numPr>
        <w:ilvl w:val="6"/>
      </w:numPr>
      <w:spacing w:before="200" w:line="288" w:lineRule="auto"/>
      <w:outlineLvl w:val="6"/>
    </w:pPr>
    <w:rPr>
      <w:b/>
      <w:i w:val="0"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1143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143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14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143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434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A11434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uiPriority w:val="99"/>
    <w:rsid w:val="00A11434"/>
    <w:rPr>
      <w:rFonts w:ascii="Arial" w:hAnsi="Arial"/>
      <w:color w:val="0000FF"/>
      <w:sz w:val="22"/>
      <w:u w:val="single"/>
    </w:rPr>
  </w:style>
  <w:style w:type="paragraph" w:customStyle="1" w:styleId="APRALogoheading">
    <w:name w:val="APRA Logo heading"/>
    <w:rsid w:val="00FD22F8"/>
    <w:pPr>
      <w:tabs>
        <w:tab w:val="center" w:pos="4513"/>
        <w:tab w:val="right" w:pos="9026"/>
      </w:tabs>
      <w:spacing w:after="120" w:line="288" w:lineRule="auto"/>
    </w:pPr>
    <w:rPr>
      <w:rFonts w:eastAsiaTheme="minorHAnsi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1434"/>
    <w:pPr>
      <w:spacing w:after="300"/>
      <w:contextualSpacing/>
    </w:pPr>
    <w:rPr>
      <w:rFonts w:eastAsiaTheme="majorEastAsia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434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oSpacing">
    <w:name w:val="No Spacing"/>
    <w:uiPriority w:val="1"/>
    <w:rsid w:val="00A11434"/>
    <w:pPr>
      <w:spacing w:after="120" w:line="240" w:lineRule="auto"/>
    </w:pPr>
    <w:rPr>
      <w:rFonts w:ascii="Arial" w:eastAsia="Times New Roman" w:hAnsi="Arial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11434"/>
    <w:rPr>
      <w:rFonts w:ascii="Arial" w:eastAsia="Times New Roman" w:hAnsi="Arial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1143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11434"/>
    <w:rPr>
      <w:rFonts w:ascii="Arial" w:eastAsia="Times New Roman" w:hAnsi="Arial" w:cs="Arial"/>
      <w:b/>
      <w:bCs/>
      <w:i/>
      <w:sz w:val="24"/>
      <w:szCs w:val="26"/>
    </w:rPr>
  </w:style>
  <w:style w:type="character" w:styleId="Emphasis">
    <w:name w:val="Emphasis"/>
    <w:uiPriority w:val="20"/>
    <w:rsid w:val="00A11434"/>
    <w:rPr>
      <w:rFonts w:ascii="Arial" w:hAnsi="Arial"/>
      <w:i/>
      <w:iCs/>
      <w:sz w:val="22"/>
    </w:rPr>
  </w:style>
  <w:style w:type="paragraph" w:customStyle="1" w:styleId="Dotpoint1">
    <w:name w:val="Dot point 1"/>
    <w:basedOn w:val="Normal"/>
    <w:link w:val="Dotpoint1Char"/>
    <w:rsid w:val="00DE658F"/>
  </w:style>
  <w:style w:type="paragraph" w:customStyle="1" w:styleId="Dotpoint2">
    <w:name w:val="Dot point 2"/>
    <w:basedOn w:val="Dotpoint1"/>
    <w:link w:val="Dotpoint2Char"/>
    <w:rsid w:val="00351FB1"/>
  </w:style>
  <w:style w:type="character" w:customStyle="1" w:styleId="Dotpoint1Char">
    <w:name w:val="Dot point 1 Char"/>
    <w:basedOn w:val="DefaultParagraphFont"/>
    <w:link w:val="Dotpoint1"/>
    <w:rsid w:val="00DE658F"/>
    <w:rPr>
      <w:rFonts w:ascii="Trebuchet MS" w:hAnsi="Trebuchet MS"/>
    </w:rPr>
  </w:style>
  <w:style w:type="paragraph" w:customStyle="1" w:styleId="Dotpoint3">
    <w:name w:val="Dot point 3"/>
    <w:basedOn w:val="Dotpoint1"/>
    <w:link w:val="Dotpoint3Char"/>
    <w:rsid w:val="00DE658F"/>
  </w:style>
  <w:style w:type="character" w:customStyle="1" w:styleId="Dotpoint2Char">
    <w:name w:val="Dot point 2 Char"/>
    <w:basedOn w:val="DefaultParagraphFont"/>
    <w:link w:val="Dotpoint2"/>
    <w:rsid w:val="00351FB1"/>
    <w:rPr>
      <w:rFonts w:ascii="Trebuchet MS" w:hAnsi="Trebuchet MS"/>
    </w:rPr>
  </w:style>
  <w:style w:type="paragraph" w:customStyle="1" w:styleId="Tabletext">
    <w:name w:val="Table text"/>
    <w:basedOn w:val="Normal"/>
    <w:link w:val="TabletextChar"/>
    <w:qFormat/>
    <w:rsid w:val="00A11434"/>
    <w:pPr>
      <w:spacing w:before="60" w:after="60"/>
    </w:pPr>
    <w:rPr>
      <w:rFonts w:cs="Arial"/>
    </w:rPr>
  </w:style>
  <w:style w:type="character" w:customStyle="1" w:styleId="Dotpoint3Char">
    <w:name w:val="Dot point 3 Char"/>
    <w:basedOn w:val="Dotpoint1Char"/>
    <w:link w:val="Dotpoint3"/>
    <w:rsid w:val="00DE658F"/>
    <w:rPr>
      <w:rFonts w:ascii="Trebuchet MS" w:hAnsi="Trebuchet MS"/>
    </w:rPr>
  </w:style>
  <w:style w:type="table" w:styleId="TableGrid">
    <w:name w:val="Table Grid"/>
    <w:basedOn w:val="TableNormal"/>
    <w:uiPriority w:val="59"/>
    <w:rsid w:val="00A11434"/>
    <w:pPr>
      <w:spacing w:after="120" w:line="240" w:lineRule="auto"/>
    </w:pPr>
    <w:rPr>
      <w:rFonts w:ascii="Arial" w:eastAsia="Times New Roman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11434"/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11434"/>
    <w:rPr>
      <w:sz w:val="18"/>
    </w:rPr>
  </w:style>
  <w:style w:type="character" w:customStyle="1" w:styleId="FootnoteTextChar">
    <w:name w:val="Footnote Text Char"/>
    <w:link w:val="FootnoteText"/>
    <w:uiPriority w:val="99"/>
    <w:rsid w:val="00A11434"/>
    <w:rPr>
      <w:rFonts w:ascii="Arial" w:eastAsia="Times New Roman" w:hAnsi="Arial" w:cs="Times New Roman"/>
      <w:sz w:val="18"/>
      <w:szCs w:val="24"/>
    </w:rPr>
  </w:style>
  <w:style w:type="character" w:styleId="FootnoteReference">
    <w:name w:val="footnote reference"/>
    <w:uiPriority w:val="99"/>
    <w:unhideWhenUsed/>
    <w:qFormat/>
    <w:rsid w:val="00A11434"/>
    <w:rPr>
      <w:rFonts w:ascii="Arial" w:hAnsi="Arial"/>
      <w:i w:val="0"/>
      <w:color w:val="595959" w:themeColor="text1" w:themeTint="A6"/>
      <w:sz w:val="18"/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3D2848"/>
    <w:pPr>
      <w:tabs>
        <w:tab w:val="left" w:pos="425"/>
      </w:tabs>
      <w:spacing w:after="120"/>
      <w:ind w:left="113" w:hanging="113"/>
    </w:pPr>
    <w:rPr>
      <w:szCs w:val="20"/>
    </w:rPr>
  </w:style>
  <w:style w:type="character" w:customStyle="1" w:styleId="Heading4Char">
    <w:name w:val="Heading 4 Char"/>
    <w:link w:val="Heading4"/>
    <w:uiPriority w:val="9"/>
    <w:rsid w:val="00A11434"/>
    <w:rPr>
      <w:rFonts w:ascii="Arial" w:eastAsia="Times New Roman" w:hAnsi="Arial" w:cs="Arial"/>
      <w:b/>
      <w:iCs/>
      <w:szCs w:val="26"/>
    </w:rPr>
  </w:style>
  <w:style w:type="character" w:customStyle="1" w:styleId="FootnotesChar">
    <w:name w:val="Footnotes Char"/>
    <w:basedOn w:val="FootnoteTextChar"/>
    <w:link w:val="Footnotes"/>
    <w:rsid w:val="003D2848"/>
    <w:rPr>
      <w:rFonts w:ascii="Arial" w:eastAsia="Times New Roman" w:hAnsi="Arial" w:cs="Times New Roman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018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8B5"/>
    <w:rPr>
      <w:rFonts w:ascii="Trebuchet MS" w:hAnsi="Trebuchet MS"/>
      <w:i/>
      <w:iCs/>
      <w:color w:val="4F81BD" w:themeColor="accent1"/>
    </w:rPr>
  </w:style>
  <w:style w:type="paragraph" w:customStyle="1" w:styleId="Number1">
    <w:name w:val="Number 1"/>
    <w:basedOn w:val="Normal"/>
    <w:link w:val="Number1Char"/>
    <w:rsid w:val="00693F2B"/>
    <w:pPr>
      <w:numPr>
        <w:numId w:val="4"/>
      </w:numPr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434"/>
    <w:pPr>
      <w:spacing w:after="0"/>
    </w:pPr>
    <w:rPr>
      <w:rFonts w:cs="Tahoma"/>
      <w:sz w:val="16"/>
      <w:szCs w:val="16"/>
    </w:rPr>
  </w:style>
  <w:style w:type="character" w:customStyle="1" w:styleId="Number1Char">
    <w:name w:val="Number 1 Char"/>
    <w:basedOn w:val="DefaultParagraphFont"/>
    <w:link w:val="Number1"/>
    <w:rsid w:val="00693F2B"/>
    <w:rPr>
      <w:rFonts w:ascii="Trebuchet MS" w:hAnsi="Trebuchet M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34"/>
    <w:rPr>
      <w:rFonts w:ascii="Arial" w:eastAsia="Times New Roman" w:hAnsi="Arial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11434"/>
    <w:pPr>
      <w:numPr>
        <w:numId w:val="5"/>
      </w:numPr>
    </w:pPr>
  </w:style>
  <w:style w:type="paragraph" w:customStyle="1" w:styleId="APRASignature">
    <w:name w:val="APRA Signature"/>
    <w:basedOn w:val="Normal"/>
    <w:link w:val="APRASignatureChar"/>
    <w:rsid w:val="00A11434"/>
    <w:pPr>
      <w:spacing w:after="0"/>
    </w:pPr>
    <w:rPr>
      <w:i/>
    </w:rPr>
  </w:style>
  <w:style w:type="character" w:customStyle="1" w:styleId="APRASignatureChar">
    <w:name w:val="APRA Signature Char"/>
    <w:basedOn w:val="DefaultParagraphFont"/>
    <w:link w:val="APRASignature"/>
    <w:rsid w:val="00A11434"/>
    <w:rPr>
      <w:rFonts w:ascii="Arial" w:eastAsia="Times New Roman" w:hAnsi="Arial" w:cs="Times New Roman"/>
      <w:i/>
      <w:szCs w:val="24"/>
    </w:rPr>
  </w:style>
  <w:style w:type="table" w:customStyle="1" w:styleId="APRAWorkingPaperTable">
    <w:name w:val="APRA Working Paper Table"/>
    <w:basedOn w:val="TableNormal"/>
    <w:uiPriority w:val="99"/>
    <w:rsid w:val="00A11434"/>
    <w:pPr>
      <w:spacing w:after="0" w:line="240" w:lineRule="auto"/>
    </w:pPr>
    <w:rPr>
      <w:rFonts w:ascii="Arial" w:eastAsia="Times New Roman" w:hAnsi="Arial" w:cs="Times New Roman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3"/>
      </w:pPr>
      <w:rPr>
        <w:rFonts w:ascii="Trebuchet MS" w:hAnsi="Trebuchet MS"/>
        <w:b w:val="0"/>
        <w:i w:val="0"/>
        <w:sz w:val="22"/>
      </w:rPr>
      <w:tblPr/>
      <w:tcPr>
        <w:shd w:val="clear" w:color="auto" w:fill="8DB3E2" w:themeFill="text2" w:themeFillTint="66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lockText">
    <w:name w:val="Block Text"/>
    <w:basedOn w:val="Normal"/>
    <w:uiPriority w:val="99"/>
    <w:semiHidden/>
    <w:unhideWhenUsed/>
    <w:rsid w:val="00A1143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434"/>
  </w:style>
  <w:style w:type="character" w:customStyle="1" w:styleId="BodyTextChar">
    <w:name w:val="Body Text Char"/>
    <w:basedOn w:val="DefaultParagraphFont"/>
    <w:link w:val="BodyText"/>
    <w:uiPriority w:val="99"/>
    <w:semiHidden/>
    <w:rsid w:val="00A11434"/>
    <w:rPr>
      <w:rFonts w:ascii="Arial" w:eastAsia="Times New Roman" w:hAnsi="Arial" w:cs="Times New Roman"/>
      <w:szCs w:val="24"/>
    </w:rPr>
  </w:style>
  <w:style w:type="character" w:styleId="BookTitle">
    <w:name w:val="Book Title"/>
    <w:basedOn w:val="DefaultParagraphFont"/>
    <w:uiPriority w:val="33"/>
    <w:rsid w:val="00A11434"/>
    <w:rPr>
      <w:b/>
      <w:bCs/>
      <w:i/>
      <w:iCs/>
      <w:spacing w:val="5"/>
    </w:rPr>
  </w:style>
  <w:style w:type="paragraph" w:customStyle="1" w:styleId="Bullet">
    <w:name w:val="Bullet"/>
    <w:basedOn w:val="Normal"/>
    <w:link w:val="BulletChar"/>
    <w:rsid w:val="00A11434"/>
    <w:pPr>
      <w:numPr>
        <w:numId w:val="37"/>
      </w:numPr>
      <w:tabs>
        <w:tab w:val="left" w:pos="1935"/>
      </w:tabs>
      <w:spacing w:before="120"/>
    </w:pPr>
    <w:rPr>
      <w:sz w:val="24"/>
    </w:rPr>
  </w:style>
  <w:style w:type="character" w:customStyle="1" w:styleId="BulletChar">
    <w:name w:val="Bullet Char"/>
    <w:link w:val="Bullet"/>
    <w:rsid w:val="00A11434"/>
    <w:rPr>
      <w:rFonts w:ascii="Arial" w:eastAsia="Times New Roman" w:hAnsi="Arial" w:cs="Times New Roman"/>
      <w:sz w:val="24"/>
      <w:szCs w:val="24"/>
    </w:rPr>
  </w:style>
  <w:style w:type="paragraph" w:customStyle="1" w:styleId="Bullet10">
    <w:name w:val="Bullet 1"/>
    <w:basedOn w:val="Normal"/>
    <w:link w:val="Bullet1Char"/>
    <w:rsid w:val="00A11434"/>
    <w:pPr>
      <w:tabs>
        <w:tab w:val="left" w:pos="426"/>
      </w:tabs>
    </w:pPr>
    <w:rPr>
      <w:rFonts w:cs="Arial"/>
      <w:color w:val="000000"/>
      <w:szCs w:val="22"/>
    </w:rPr>
  </w:style>
  <w:style w:type="character" w:customStyle="1" w:styleId="Bullet1Char">
    <w:name w:val="Bullet 1 Char"/>
    <w:basedOn w:val="DefaultParagraphFont"/>
    <w:link w:val="Bullet10"/>
    <w:rsid w:val="00A11434"/>
    <w:rPr>
      <w:rFonts w:ascii="Arial" w:eastAsia="Times New Roman" w:hAnsi="Arial" w:cs="Arial"/>
      <w:color w:val="000000"/>
    </w:rPr>
  </w:style>
  <w:style w:type="paragraph" w:customStyle="1" w:styleId="BULLET1">
    <w:name w:val="BULLET 1"/>
    <w:basedOn w:val="Normal"/>
    <w:link w:val="BULLET1Char0"/>
    <w:qFormat/>
    <w:rsid w:val="00A11434"/>
    <w:pPr>
      <w:numPr>
        <w:numId w:val="38"/>
      </w:numPr>
    </w:pPr>
    <w:rPr>
      <w:rFonts w:eastAsiaTheme="minorEastAsia" w:cstheme="minorBidi"/>
      <w:szCs w:val="22"/>
    </w:rPr>
  </w:style>
  <w:style w:type="character" w:customStyle="1" w:styleId="BULLET1Char0">
    <w:name w:val="BULLET 1 Char"/>
    <w:basedOn w:val="DefaultParagraphFont"/>
    <w:link w:val="BULLET1"/>
    <w:rsid w:val="00A11434"/>
    <w:rPr>
      <w:rFonts w:ascii="Arial" w:hAnsi="Arial"/>
    </w:rPr>
  </w:style>
  <w:style w:type="paragraph" w:customStyle="1" w:styleId="Bullet20">
    <w:name w:val="Bullet 2"/>
    <w:basedOn w:val="Normal"/>
    <w:link w:val="Bullet2Char"/>
    <w:rsid w:val="00A11434"/>
    <w:pPr>
      <w:spacing w:before="240"/>
    </w:pPr>
    <w:rPr>
      <w:rFonts w:cs="Arial"/>
      <w:color w:val="000000"/>
      <w:szCs w:val="22"/>
    </w:rPr>
  </w:style>
  <w:style w:type="character" w:customStyle="1" w:styleId="Bullet2Char">
    <w:name w:val="Bullet 2 Char"/>
    <w:basedOn w:val="DefaultParagraphFont"/>
    <w:link w:val="Bullet20"/>
    <w:rsid w:val="00A11434"/>
    <w:rPr>
      <w:rFonts w:ascii="Arial" w:eastAsia="Times New Roman" w:hAnsi="Arial" w:cs="Arial"/>
      <w:color w:val="000000"/>
    </w:rPr>
  </w:style>
  <w:style w:type="paragraph" w:customStyle="1" w:styleId="BULLET2">
    <w:name w:val="BULLET 2"/>
    <w:basedOn w:val="BULLET1"/>
    <w:link w:val="BULLET2Char0"/>
    <w:qFormat/>
    <w:rsid w:val="00A11434"/>
    <w:pPr>
      <w:numPr>
        <w:numId w:val="39"/>
      </w:numPr>
    </w:pPr>
  </w:style>
  <w:style w:type="character" w:customStyle="1" w:styleId="BULLET2Char0">
    <w:name w:val="BULLET 2 Char"/>
    <w:basedOn w:val="DefaultParagraphFont"/>
    <w:link w:val="BULLET2"/>
    <w:rsid w:val="00A11434"/>
    <w:rPr>
      <w:rFonts w:ascii="Arial" w:hAnsi="Arial"/>
    </w:rPr>
  </w:style>
  <w:style w:type="paragraph" w:customStyle="1" w:styleId="Bullet30">
    <w:name w:val="Bullet 3"/>
    <w:basedOn w:val="Normal"/>
    <w:link w:val="Bullet3Char"/>
    <w:rsid w:val="00A11434"/>
    <w:rPr>
      <w:rFonts w:cs="Arial"/>
      <w:color w:val="000000"/>
    </w:rPr>
  </w:style>
  <w:style w:type="character" w:customStyle="1" w:styleId="Bullet3Char">
    <w:name w:val="Bullet 3 Char"/>
    <w:basedOn w:val="Bullet1Char"/>
    <w:link w:val="Bullet30"/>
    <w:rsid w:val="00A11434"/>
    <w:rPr>
      <w:rFonts w:ascii="Arial" w:eastAsia="Times New Roman" w:hAnsi="Arial" w:cs="Arial"/>
      <w:color w:val="000000"/>
      <w:szCs w:val="24"/>
    </w:rPr>
  </w:style>
  <w:style w:type="paragraph" w:customStyle="1" w:styleId="BULLET3">
    <w:name w:val="BULLET 3"/>
    <w:basedOn w:val="BULLET1"/>
    <w:link w:val="BULLET3Char0"/>
    <w:qFormat/>
    <w:rsid w:val="009C58A6"/>
    <w:pPr>
      <w:numPr>
        <w:numId w:val="40"/>
      </w:numPr>
      <w:ind w:left="1208" w:hanging="357"/>
    </w:pPr>
  </w:style>
  <w:style w:type="character" w:customStyle="1" w:styleId="BULLET3Char0">
    <w:name w:val="BULLET 3 Char"/>
    <w:basedOn w:val="BULLET1Char0"/>
    <w:link w:val="BULLET3"/>
    <w:rsid w:val="009C58A6"/>
    <w:rPr>
      <w:rFonts w:ascii="Arial" w:hAnsi="Arial"/>
    </w:rPr>
  </w:style>
  <w:style w:type="table" w:styleId="ColorfulGrid">
    <w:name w:val="Colorful Grid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A1143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A11434"/>
    <w:pPr>
      <w:spacing w:after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1434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link w:val="Heading5"/>
    <w:uiPriority w:val="9"/>
    <w:rsid w:val="00A11434"/>
    <w:rPr>
      <w:rFonts w:ascii="Arial" w:eastAsia="Times New Roman" w:hAnsi="Arial" w:cs="Arial"/>
      <w:b/>
      <w:i/>
      <w:iCs/>
      <w:szCs w:val="26"/>
    </w:rPr>
  </w:style>
  <w:style w:type="character" w:customStyle="1" w:styleId="Heading6Char">
    <w:name w:val="Heading 6 Char"/>
    <w:link w:val="Heading6"/>
    <w:uiPriority w:val="9"/>
    <w:rsid w:val="00A11434"/>
    <w:rPr>
      <w:rFonts w:ascii="Arial" w:eastAsia="Times New Roman" w:hAnsi="Arial" w:cs="Arial"/>
      <w:i/>
      <w:iCs/>
      <w:szCs w:val="26"/>
    </w:rPr>
  </w:style>
  <w:style w:type="character" w:customStyle="1" w:styleId="Heading7Char">
    <w:name w:val="Heading 7 Char"/>
    <w:link w:val="Heading7"/>
    <w:uiPriority w:val="9"/>
    <w:rsid w:val="00A11434"/>
    <w:rPr>
      <w:rFonts w:ascii="Arial" w:eastAsia="Times New Roman" w:hAnsi="Arial" w:cs="Arial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1143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143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1434"/>
    <w:pPr>
      <w:spacing w:after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1434"/>
    <w:rPr>
      <w:rFonts w:eastAsiaTheme="majorEastAsia" w:cstheme="majorBidi"/>
      <w:b/>
      <w:bCs/>
    </w:rPr>
  </w:style>
  <w:style w:type="character" w:styleId="IntenseEmphasis">
    <w:name w:val="Intense Emphasis"/>
    <w:uiPriority w:val="21"/>
    <w:rsid w:val="00A11434"/>
    <w:rPr>
      <w:rFonts w:ascii="Trebuchet MS" w:hAnsi="Trebuchet MS"/>
      <w:b/>
      <w:bCs/>
      <w:i/>
      <w:iCs/>
      <w:color w:val="000000" w:themeColor="text1"/>
      <w:sz w:val="22"/>
    </w:rPr>
  </w:style>
  <w:style w:type="table" w:styleId="LightGrid">
    <w:name w:val="Light Grid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unhideWhenUsed/>
    <w:rsid w:val="00A11434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A11434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A11434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A11434"/>
    <w:pPr>
      <w:ind w:left="1132" w:hanging="283"/>
      <w:contextualSpacing/>
    </w:pPr>
  </w:style>
  <w:style w:type="paragraph" w:styleId="ListBullet">
    <w:name w:val="List Bullet"/>
    <w:basedOn w:val="List"/>
    <w:uiPriority w:val="99"/>
    <w:unhideWhenUsed/>
    <w:rsid w:val="00A11434"/>
    <w:pPr>
      <w:numPr>
        <w:numId w:val="41"/>
      </w:numPr>
      <w:contextualSpacing w:val="0"/>
    </w:pPr>
  </w:style>
  <w:style w:type="paragraph" w:styleId="ListNumber">
    <w:name w:val="List Number"/>
    <w:basedOn w:val="Normal"/>
    <w:uiPriority w:val="99"/>
    <w:unhideWhenUsed/>
    <w:rsid w:val="00A11434"/>
    <w:pPr>
      <w:numPr>
        <w:numId w:val="42"/>
      </w:numPr>
      <w:contextualSpacing/>
    </w:pPr>
  </w:style>
  <w:style w:type="paragraph" w:styleId="ListNumber2">
    <w:name w:val="List Number 2"/>
    <w:basedOn w:val="Normal"/>
    <w:uiPriority w:val="99"/>
    <w:unhideWhenUsed/>
    <w:rsid w:val="00A11434"/>
    <w:pPr>
      <w:numPr>
        <w:numId w:val="43"/>
      </w:numPr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rsid w:val="00A11434"/>
    <w:pPr>
      <w:numPr>
        <w:numId w:val="44"/>
      </w:numPr>
      <w:contextualSpacing/>
    </w:pPr>
  </w:style>
  <w:style w:type="character" w:customStyle="1" w:styleId="ListNumber3Char">
    <w:name w:val="List Number 3 Char"/>
    <w:basedOn w:val="DefaultParagraphFont"/>
    <w:link w:val="ListNumber3"/>
    <w:uiPriority w:val="99"/>
    <w:rsid w:val="00A11434"/>
    <w:rPr>
      <w:rFonts w:ascii="Arial" w:eastAsia="Times New Roman" w:hAnsi="Arial" w:cs="Times New Roman"/>
      <w:szCs w:val="24"/>
    </w:rPr>
  </w:style>
  <w:style w:type="paragraph" w:styleId="ListNumber4">
    <w:name w:val="List Number 4"/>
    <w:basedOn w:val="Normal"/>
    <w:uiPriority w:val="99"/>
    <w:semiHidden/>
    <w:unhideWhenUsed/>
    <w:rsid w:val="00A11434"/>
    <w:pPr>
      <w:numPr>
        <w:numId w:val="4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11434"/>
    <w:pPr>
      <w:numPr>
        <w:numId w:val="46"/>
      </w:numPr>
      <w:contextualSpacing/>
    </w:pPr>
  </w:style>
  <w:style w:type="paragraph" w:styleId="ListParagraph">
    <w:name w:val="List Paragraph"/>
    <w:basedOn w:val="Normal"/>
    <w:uiPriority w:val="34"/>
    <w:rsid w:val="00A1143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11434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11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434"/>
    <w:rPr>
      <w:rFonts w:ascii="Arial" w:eastAsia="Times New Roman" w:hAnsi="Arial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11434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14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1434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customStyle="1" w:styleId="Nonchapterheading">
    <w:name w:val="Non chapter heading"/>
    <w:basedOn w:val="Heading5"/>
    <w:link w:val="NonchapterheadingChar"/>
    <w:rsid w:val="00A11434"/>
    <w:pPr>
      <w:numPr>
        <w:ilvl w:val="0"/>
      </w:numPr>
      <w:spacing w:line="288" w:lineRule="auto"/>
      <w:ind w:left="360" w:hanging="360"/>
    </w:pPr>
    <w:rPr>
      <w:iCs w:val="0"/>
    </w:rPr>
  </w:style>
  <w:style w:type="character" w:customStyle="1" w:styleId="NonchapterheadingChar">
    <w:name w:val="Non chapter heading Char"/>
    <w:basedOn w:val="Heading5Char"/>
    <w:link w:val="Nonchapterheading"/>
    <w:rsid w:val="00A11434"/>
    <w:rPr>
      <w:rFonts w:ascii="Arial" w:eastAsia="Times New Roman" w:hAnsi="Arial" w:cs="Arial"/>
      <w:b/>
      <w:i/>
      <w:iCs w:val="0"/>
      <w:szCs w:val="26"/>
    </w:rPr>
  </w:style>
  <w:style w:type="paragraph" w:customStyle="1" w:styleId="Non-numberedchapterheading">
    <w:name w:val="Non-numbered chapter heading"/>
    <w:basedOn w:val="Heading5"/>
    <w:link w:val="Non-numberedchapterheadingChar"/>
    <w:rsid w:val="00A11434"/>
    <w:pPr>
      <w:numPr>
        <w:ilvl w:val="0"/>
      </w:numPr>
      <w:spacing w:line="288" w:lineRule="auto"/>
      <w:ind w:left="360" w:hanging="360"/>
    </w:pPr>
    <w:rPr>
      <w:iCs w:val="0"/>
    </w:rPr>
  </w:style>
  <w:style w:type="character" w:customStyle="1" w:styleId="Non-numberedchapterheadingChar">
    <w:name w:val="Non-numbered chapter heading Char"/>
    <w:basedOn w:val="Heading5Char"/>
    <w:link w:val="Non-numberedchapterheading"/>
    <w:rsid w:val="00A11434"/>
    <w:rPr>
      <w:rFonts w:ascii="Arial" w:eastAsia="Times New Roman" w:hAnsi="Arial" w:cs="Arial"/>
      <w:b/>
      <w:i/>
      <w:iCs w:val="0"/>
      <w:szCs w:val="26"/>
    </w:rPr>
  </w:style>
  <w:style w:type="paragraph" w:styleId="NormalWeb">
    <w:name w:val="Normal (Web)"/>
    <w:basedOn w:val="Normal"/>
    <w:uiPriority w:val="99"/>
    <w:semiHidden/>
    <w:unhideWhenUsed/>
    <w:rsid w:val="00A11434"/>
    <w:rPr>
      <w:sz w:val="24"/>
    </w:rPr>
  </w:style>
  <w:style w:type="paragraph" w:customStyle="1" w:styleId="NumberedList">
    <w:name w:val="Numbered List"/>
    <w:basedOn w:val="ListNumber3"/>
    <w:link w:val="NumberedListChar"/>
    <w:rsid w:val="00A11434"/>
    <w:pPr>
      <w:numPr>
        <w:numId w:val="47"/>
      </w:numPr>
    </w:pPr>
  </w:style>
  <w:style w:type="character" w:customStyle="1" w:styleId="NumberedListChar">
    <w:name w:val="Numbered List Char"/>
    <w:basedOn w:val="ListNumber3Char"/>
    <w:link w:val="NumberedList"/>
    <w:rsid w:val="00A11434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11434"/>
    <w:rPr>
      <w:color w:val="808080"/>
    </w:rPr>
  </w:style>
  <w:style w:type="table" w:styleId="PlainTable1">
    <w:name w:val="Plain Table 1"/>
    <w:basedOn w:val="TableNormal"/>
    <w:uiPriority w:val="41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11434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1434"/>
    <w:rPr>
      <w:rFonts w:ascii="Arial" w:eastAsia="Times New Roman" w:hAnsi="Arial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1143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1434"/>
    <w:rPr>
      <w:rFonts w:ascii="Arial" w:eastAsia="Times New Roman" w:hAnsi="Arial" w:cs="Times New Roman"/>
      <w:i/>
      <w:iCs/>
      <w:color w:val="000000"/>
      <w:szCs w:val="24"/>
    </w:rPr>
  </w:style>
  <w:style w:type="character" w:styleId="Strong">
    <w:name w:val="Strong"/>
    <w:uiPriority w:val="22"/>
    <w:rsid w:val="00A11434"/>
    <w:rPr>
      <w:rFonts w:ascii="Arial" w:hAnsi="Arial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A1143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link w:val="Subtitle"/>
    <w:uiPriority w:val="11"/>
    <w:rsid w:val="00A11434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rsid w:val="00A11434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ing">
    <w:name w:val="Table Column Heading"/>
    <w:basedOn w:val="Normal"/>
    <w:rsid w:val="00A11434"/>
    <w:pPr>
      <w:widowControl w:val="0"/>
      <w:spacing w:before="120"/>
    </w:pPr>
    <w:rPr>
      <w:rFonts w:eastAsia="Times" w:cstheme="majorBidi"/>
      <w:b/>
      <w:iCs/>
      <w:color w:val="000000" w:themeColor="text1"/>
      <w:szCs w:val="20"/>
    </w:rPr>
  </w:style>
  <w:style w:type="paragraph" w:customStyle="1" w:styleId="TableColumnSub-Heading">
    <w:name w:val="Table Column Sub-Heading"/>
    <w:basedOn w:val="Normal"/>
    <w:rsid w:val="00A11434"/>
    <w:pPr>
      <w:keepNext/>
      <w:widowControl w:val="0"/>
      <w:spacing w:before="60" w:after="60"/>
    </w:pPr>
    <w:rPr>
      <w:rFonts w:cstheme="minorBidi"/>
      <w:b/>
      <w:sz w:val="20"/>
    </w:rPr>
  </w:style>
  <w:style w:type="table" w:styleId="TableColumns1">
    <w:name w:val="Table Columns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11434"/>
    <w:pPr>
      <w:spacing w:after="0" w:line="240" w:lineRule="auto"/>
    </w:pPr>
    <w:rPr>
      <w:rFonts w:ascii="Arial" w:eastAsia="Times New Roman" w:hAnsi="Arial"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RowHeading">
    <w:name w:val="Table Row Heading"/>
    <w:basedOn w:val="Normal"/>
    <w:rsid w:val="00A11434"/>
    <w:pPr>
      <w:keepNext/>
      <w:widowControl w:val="0"/>
      <w:spacing w:before="120"/>
    </w:pPr>
    <w:rPr>
      <w:b/>
      <w:i/>
      <w:sz w:val="20"/>
    </w:rPr>
  </w:style>
  <w:style w:type="table" w:styleId="TableSimple1">
    <w:name w:val="Table Simple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11434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11434"/>
    <w:pPr>
      <w:spacing w:before="120"/>
    </w:pPr>
    <w:rPr>
      <w:rFonts w:eastAsiaTheme="majorEastAsia" w:cstheme="majorBidi"/>
      <w:b/>
      <w:bCs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1434"/>
    <w:pPr>
      <w:tabs>
        <w:tab w:val="right" w:leader="dot" w:pos="9016"/>
      </w:tabs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1434"/>
    <w:pPr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143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11434"/>
    <w:pPr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A11434"/>
    <w:pPr>
      <w:spacing w:after="0"/>
      <w:outlineLvl w:val="9"/>
    </w:pPr>
    <w:rPr>
      <w:szCs w:val="28"/>
    </w:rPr>
  </w:style>
  <w:style w:type="paragraph" w:customStyle="1" w:styleId="LetterHeadingCAPS">
    <w:name w:val="Letter Heading CAPS"/>
    <w:basedOn w:val="Normal"/>
    <w:link w:val="LetterHeadingCAPSChar"/>
    <w:rsid w:val="00A11434"/>
    <w:rPr>
      <w:b/>
      <w:lang w:val="en-US"/>
    </w:rPr>
  </w:style>
  <w:style w:type="character" w:customStyle="1" w:styleId="LetterHeadingCAPSChar">
    <w:name w:val="Letter Heading CAPS Char"/>
    <w:basedOn w:val="DefaultParagraphFont"/>
    <w:link w:val="LetterHeadingCAPS"/>
    <w:rsid w:val="00A11434"/>
    <w:rPr>
      <w:rFonts w:ascii="Arial" w:eastAsia="Times New Roman" w:hAnsi="Arial" w:cs="Times New Roman"/>
      <w:b/>
      <w:szCs w:val="24"/>
      <w:lang w:val="en-US"/>
    </w:rPr>
  </w:style>
  <w:style w:type="paragraph" w:customStyle="1" w:styleId="LetterCAPS">
    <w:name w:val="Letter CAPS"/>
    <w:basedOn w:val="LetterHeadingCAPS"/>
    <w:link w:val="LetterCAPSChar"/>
    <w:rsid w:val="00A11434"/>
  </w:style>
  <w:style w:type="character" w:customStyle="1" w:styleId="LetterCAPSChar">
    <w:name w:val="Letter CAPS Char"/>
    <w:basedOn w:val="LetterHeadingCAPSChar"/>
    <w:link w:val="LetterCAPS"/>
    <w:rsid w:val="00A11434"/>
    <w:rPr>
      <w:rFonts w:ascii="Arial" w:eastAsia="Times New Roman" w:hAnsi="Arial" w:cs="Times New Roman"/>
      <w:b/>
      <w:szCs w:val="24"/>
      <w:lang w:val="en-US"/>
    </w:rPr>
  </w:style>
  <w:style w:type="paragraph" w:customStyle="1" w:styleId="LetterTitleCAPS">
    <w:name w:val="Letter Title CAPS"/>
    <w:basedOn w:val="Title"/>
    <w:link w:val="LetterTitleCAPSChar"/>
    <w:autoRedefine/>
    <w:rsid w:val="00A11434"/>
  </w:style>
  <w:style w:type="character" w:customStyle="1" w:styleId="LetterTitleCAPSChar">
    <w:name w:val="Letter Title CAPS Char"/>
    <w:basedOn w:val="TitleChar"/>
    <w:link w:val="LetterTitleCAPS"/>
    <w:rsid w:val="00A11434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LetterCAPSTitle">
    <w:name w:val="Letter CAPS Title"/>
    <w:basedOn w:val="Normal"/>
    <w:link w:val="LetterCAPSTitleChar"/>
    <w:qFormat/>
    <w:rsid w:val="00A11434"/>
    <w:rPr>
      <w:b/>
      <w:caps/>
      <w:szCs w:val="22"/>
    </w:rPr>
  </w:style>
  <w:style w:type="character" w:customStyle="1" w:styleId="LetterCAPSTitleChar">
    <w:name w:val="Letter CAPS Title Char"/>
    <w:basedOn w:val="DefaultParagraphFont"/>
    <w:link w:val="LetterCAPSTitle"/>
    <w:rsid w:val="00A11434"/>
    <w:rPr>
      <w:rFonts w:ascii="Arial" w:eastAsia="Times New Roman" w:hAnsi="Arial" w:cs="Times New Roman"/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A1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434"/>
    <w:rPr>
      <w:rFonts w:ascii="Arial" w:eastAsia="Times New Roman" w:hAnsi="Arial" w:cs="Times New Roman"/>
      <w:sz w:val="20"/>
      <w:szCs w:val="20"/>
    </w:rPr>
  </w:style>
  <w:style w:type="paragraph" w:customStyle="1" w:styleId="SecurityClassification">
    <w:name w:val="Security Classification"/>
    <w:basedOn w:val="Normal"/>
    <w:link w:val="SecurityClassificationChar"/>
    <w:rsid w:val="00A11434"/>
    <w:pPr>
      <w:spacing w:before="600" w:after="120"/>
      <w:jc w:val="center"/>
    </w:pPr>
    <w:rPr>
      <w:rFonts w:cs="Arial"/>
      <w:b/>
      <w:color w:val="FF0000"/>
      <w:sz w:val="24"/>
    </w:rPr>
  </w:style>
  <w:style w:type="character" w:customStyle="1" w:styleId="SecurityClassificationChar">
    <w:name w:val="Security Classification Char"/>
    <w:basedOn w:val="DefaultParagraphFont"/>
    <w:link w:val="SecurityClassification"/>
    <w:rsid w:val="00A11434"/>
    <w:rPr>
      <w:rFonts w:ascii="Arial" w:eastAsia="Times New Roman" w:hAnsi="Arial" w:cs="Arial"/>
      <w:b/>
      <w:color w:val="FF0000"/>
      <w:sz w:val="24"/>
      <w:szCs w:val="24"/>
    </w:rPr>
  </w:style>
  <w:style w:type="paragraph" w:customStyle="1" w:styleId="Default">
    <w:name w:val="Default"/>
    <w:rsid w:val="00F44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PRANORMAL">
    <w:name w:val="APRA NORMAL"/>
    <w:basedOn w:val="Normal"/>
    <w:link w:val="APRANORMALChar"/>
    <w:qFormat/>
    <w:rsid w:val="0004529E"/>
    <w:pPr>
      <w:jc w:val="left"/>
    </w:pPr>
    <w:rPr>
      <w:rFonts w:ascii="DIN OT Light" w:eastAsiaTheme="minorHAnsi" w:hAnsi="DIN OT Light"/>
      <w:szCs w:val="22"/>
      <w:lang w:val="en-GB" w:eastAsia="en-US"/>
    </w:rPr>
  </w:style>
  <w:style w:type="character" w:customStyle="1" w:styleId="APRANORMALChar">
    <w:name w:val="APRA NORMAL Char"/>
    <w:basedOn w:val="DefaultParagraphFont"/>
    <w:link w:val="APRANORMAL"/>
    <w:rsid w:val="0004529E"/>
    <w:rPr>
      <w:rFonts w:ascii="DIN OT Light" w:eastAsiaTheme="minorHAnsi" w:hAnsi="DIN OT Light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uperannuation.policy@apra.gov.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apra.gov.au/consultation-new-application-form-own-or-control-registrable-superannuation-entity-licens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BE25211D0E668E489782C1DF50BEB52C" ma:contentTypeVersion="22" ma:contentTypeDescription="Create a new document." ma:contentTypeScope="" ma:versionID="05d874f45296115b6262ef661167fb38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91073b11ce1e3c3ea893af1a16b0b089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 ma:readOnly="false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500d0465-4157-4ac6-9558-402aeec0d615}" ma:internalName="TaxCatchAll" ma:showField="CatchAllData" ma:web="1533f3a6-81c6-458b-a11c-da0ade89b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500d0465-4157-4ac6-9558-402aeec0d615}" ma:internalName="TaxCatchAllLabel" ma:readOnly="true" ma:showField="CatchAllDataLabel" ma:web="1533f3a6-81c6-458b-a11c-da0ade89b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ADocScanCheck xmlns="814d62cb-2db6-4c25-ab62-b9075facbc11">false</APRADocScanCheck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>Draft</TermName>
          <TermId>0e1556d2-3fe8-443a-ada7-3620563b46b3</TermId>
        </TermInfo>
      </Terms>
    </j163382b748246d3b6e7caae71dbeeb0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</TermName>
          <TermId xmlns="http://schemas.microsoft.com/office/infopath/2007/PartnerControls">622d8f75-8851-e311-9e2e-005056b54f10</TermId>
        </TermInfo>
      </Terms>
    </l003ee8eff60461aa1bd0027aba92ea4>
    <APRASecurityClassification xmlns="814d62cb-2db6-4c25-ab62-b9075facbc11">UNCLASSIFIED</APRASecurityClassification>
    <p10c80fc2da942ae8f2ea9b33b6ea0ba xmlns="814d62cb-2db6-4c25-ab62-b9075facbc11">
      <Terms xmlns="http://schemas.microsoft.com/office/infopath/2007/PartnerControls"/>
    </p10c80fc2da942ae8f2ea9b33b6ea0ba>
    <_dlc_DocId xmlns="814d62cb-2db6-4c25-ab62-b9075facbc11">FFWV7ZJCVVFC-199372748-4210</_dlc_DocId>
    <APRAOwner xmlns="814d62cb-2db6-4c25-ab62-b9075facbc11">
      <UserInfo>
        <DisplayName/>
        <AccountId xsi:nil="true"/>
        <AccountType/>
      </UserInfo>
    </APRAOwner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APRADescription xmlns="814d62cb-2db6-4c25-ab62-b9075facbc11">Change of control form - industry consultation</APRADescription>
    <APRAApprovedBy xmlns="814d62cb-2db6-4c25-ab62-b9075facbc11">
      <UserInfo>
        <DisplayName/>
        <AccountId xsi:nil="true"/>
        <AccountType/>
      </UserInfo>
    </APRAApprovedBy>
    <f284b4f8578a44cfae4f67a86df81119 xmlns="814d62cb-2db6-4c25-ab62-b9075facbc11">
      <Terms xmlns="http://schemas.microsoft.com/office/infopath/2007/PartnerControls"/>
    </f284b4f8578a44cfae4f67a86df81119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7f488d12-1aa7-4fe3-8821-bfe8262e80d0</TermId>
        </TermInfo>
      </Terms>
    </i08e72d8ce2b4ffa9361f9f4e0a63abc>
    <APRAKeywords xmlns="814d62cb-2db6-4c25-ab62-b9075facbc11" xsi:nil="true"/>
    <ic4067bd02f14cf3a95ad35878404a71 xmlns="814d62cb-2db6-4c25-ab62-b9075facbc11">
      <Terms xmlns="http://schemas.microsoft.com/office/infopath/2007/PartnerControls"/>
    </ic4067bd02f14cf3a95ad35878404a71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analysis</TermName>
          <TermId xmlns="http://schemas.microsoft.com/office/infopath/2007/PartnerControls">04ddfea0-0a92-4bd4-9e90-ea233db2b033</TermId>
        </TermInfo>
        <TermInfo xmlns="http://schemas.microsoft.com/office/infopath/2007/PartnerControls">
          <TermName xmlns="http://schemas.microsoft.com/office/infopath/2007/PartnerControls">Forms / instructions</TermName>
          <TermId xmlns="http://schemas.microsoft.com/office/infopath/2007/PartnerControls">3b4a8449-36ed-475f-b87c-5a8c96e2cfd5</TermId>
        </TermInfo>
      </Terms>
    </i05115a133414b4dabee2531e4b46b67>
    <_dlc_DocIdUrl xmlns="814d62cb-2db6-4c25-ab62-b9075facbc11">
      <Url>https://im/teams/ADVAPP/_layouts/15/DocIdRedir.aspx?ID=FFWV7ZJCVVFC-199372748-4210</Url>
      <Description>FFWV7ZJCVVFC-199372748-4210</Description>
    </_dlc_DocIdUrl>
    <k4bcc0d734474fea9fb713d9c415b4b0 xmlns="814d62cb-2db6-4c25-ab62-b9075facbc11">
      <Terms xmlns="http://schemas.microsoft.com/office/infopath/2007/PartnerControls"/>
    </k4bcc0d734474fea9fb713d9c415b4b0>
    <j724204a644741eb9f777fcb03fe8840 xmlns="814d62cb-2db6-4c25-ab62-b9075facbc11">
      <Terms xmlns="http://schemas.microsoft.com/office/infopath/2007/PartnerControls"/>
    </j724204a644741eb9f777fcb03fe8840>
    <APRADate xmlns="814d62cb-2db6-4c25-ab62-b9075facbc11" xsi:nil="true"/>
    <aa36a5a650d54f768f171f4d17b8b238 xmlns="814d62cb-2db6-4c25-ab62-b9075facbc11">
      <Terms xmlns="http://schemas.microsoft.com/office/infopath/2007/PartnerControls"/>
    </aa36a5a650d54f768f171f4d17b8b238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ApprovalDate xmlns="814d62cb-2db6-4c25-ab62-b9075facbc11" xsi:nil="true"/>
    <m2df5fdf6d1643b4a596982762bb3d00 xmlns="814d62cb-2db6-4c25-ab62-b9075facbc11">
      <Terms xmlns="http://schemas.microsoft.com/office/infopath/2007/PartnerControls"/>
    </m2df5fdf6d1643b4a596982762bb3d00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a529d3d7-b55b-492f-b0d2-59b225906416</TermId>
        </TermInfo>
      </Terms>
    </h67caa35a4114acd8e15fe89b3f29f9e>
    <TaxCatchAll xmlns="814d62cb-2db6-4c25-ab62-b9075facbc11">
      <Value>50</Value>
      <Value>77</Value>
      <Value>42</Value>
      <Value>41</Value>
      <Value>106</Value>
      <Value>172</Value>
      <Value>1</Value>
      <Value>76</Value>
    </TaxCatchAll>
    <APRAActivityID xmlns="814d62cb-2db6-4c25-ab62-b9075facbc11" xsi:nil="true"/>
    <APRAMeetingDate xmlns="814d62cb-2db6-4c25-ab62-b9075facbc11" xsi:nil="true"/>
    <APRAMeetingNumber xmlns="814d62cb-2db6-4c25-ab62-b9075facbc11" xsi:nil="true"/>
  </documentManagement>
</p:properties>
</file>

<file path=customXml/item6.xml><?xml version="1.0" encoding="utf-8"?>
<cdm:cachedDataManifest xmlns:cdm="http://schemas.microsoft.com/2004/VisualStudio/Tools/Applications/CachedDataManifest.xsd" cdm:revision="1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B7FF-68F0-442F-BA11-13C5C8137E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C82691-FDB4-4B24-8339-363158219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F089C-67AA-4174-947C-E7C1ABE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8A2F4-D564-4E3C-B6A7-9C5BBC79B70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33EBBC7-A659-4790-8131-3EF657C1E6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4d62cb-2db6-4c25-ab62-b9075facbc1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ADB6556-5274-4BD2-B11D-FD959FEC8CA0}">
  <ds:schemaRefs>
    <ds:schemaRef ds:uri="http://schemas.microsoft.com/2004/VisualStudio/Tools/Applications/CachedDataManifest.xsd"/>
  </ds:schemaRefs>
</ds:datastoreItem>
</file>

<file path=customXml/itemProps7.xml><?xml version="1.0" encoding="utf-8"?>
<ds:datastoreItem xmlns:ds="http://schemas.openxmlformats.org/officeDocument/2006/customXml" ds:itemID="{68458021-33A6-4971-BB09-976C5641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1140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industry</vt:lpstr>
    </vt:vector>
  </TitlesOfParts>
  <Company>APRA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industry</dc:title>
  <dc:creator>Catherine Bennett</dc:creator>
  <cp:keywords> [SEC=UNCLASSIFIED]</cp:keywords>
  <cp:lastModifiedBy>Ahumada, Alejandra</cp:lastModifiedBy>
  <cp:revision>3</cp:revision>
  <cp:lastPrinted>2019-06-21T01:01:00Z</cp:lastPrinted>
  <dcterms:created xsi:type="dcterms:W3CDTF">2019-06-23T23:59:00Z</dcterms:created>
  <dcterms:modified xsi:type="dcterms:W3CDTF">2019-06-24T00:13:00Z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Letter.vsto|f3f861eb-44d8-4311-bd88-6bfbae40bfe2</vt:lpwstr>
  </property>
  <property fmtid="{D5CDD505-2E9C-101B-9397-08002B2CF9AE}" pid="3" name="_AssemblyName">
    <vt:lpwstr>4E3C66D5-58D4-491E-A7D4-64AF99AF6E8B</vt:lpwstr>
  </property>
  <property fmtid="{D5CDD505-2E9C-101B-9397-08002B2CF9AE}" pid="4" name="PM_Qualifier">
    <vt:lpwstr/>
  </property>
  <property fmtid="{D5CDD505-2E9C-101B-9397-08002B2CF9AE}" pid="5" name="PM_InsertionValue">
    <vt:lpwstr>UNCLASSIFIED</vt:lpwstr>
  </property>
  <property fmtid="{D5CDD505-2E9C-101B-9397-08002B2CF9AE}" pid="6" name="PM_Originator_Hash_SHA1">
    <vt:lpwstr>AF08AE520B4AD00F81B612E6AD7D996C705A6A7B</vt:lpwstr>
  </property>
  <property fmtid="{D5CDD505-2E9C-101B-9397-08002B2CF9AE}" pid="7" name="PM_SecurityClassification">
    <vt:lpwstr>UNCLASSIFIED</vt:lpwstr>
  </property>
  <property fmtid="{D5CDD505-2E9C-101B-9397-08002B2CF9AE}" pid="8" name="PM_DisplayValueSecClassificationWithQualifier">
    <vt:lpwstr>UNCLASSIFIED</vt:lpwstr>
  </property>
  <property fmtid="{D5CDD505-2E9C-101B-9397-08002B2CF9AE}" pid="9" name="PM_Hash_Version">
    <vt:lpwstr>2016.1</vt:lpwstr>
  </property>
  <property fmtid="{D5CDD505-2E9C-101B-9397-08002B2CF9AE}" pid="10" name="PM_Hash_Salt_Prev">
    <vt:lpwstr>D85CB83C2004952ABD24DB22FF81F939</vt:lpwstr>
  </property>
  <property fmtid="{D5CDD505-2E9C-101B-9397-08002B2CF9AE}" pid="11" name="PM_Hash_Salt">
    <vt:lpwstr>16AEC1CE0B33F1409E3B978E50B23220</vt:lpwstr>
  </property>
  <property fmtid="{D5CDD505-2E9C-101B-9397-08002B2CF9AE}" pid="12" name="PM_Hash_SHA1">
    <vt:lpwstr>E65E932B6AE3E0647ABBA041FC15143820D235F5</vt:lpwstr>
  </property>
  <property fmtid="{D5CDD505-2E9C-101B-9397-08002B2CF9AE}" pid="13" name="PM_Caveats_Count">
    <vt:lpwstr>0</vt:lpwstr>
  </property>
  <property fmtid="{D5CDD505-2E9C-101B-9397-08002B2CF9AE}" pid="14" name="PM_SecurityClassification_Prev">
    <vt:lpwstr>UNCLASSIFIED</vt:lpwstr>
  </property>
  <property fmtid="{D5CDD505-2E9C-101B-9397-08002B2CF9AE}" pid="15" name="PM_Qualifier_Prev">
    <vt:lpwstr/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Value_Header">
    <vt:lpwstr>UNCLASSIFIED</vt:lpwstr>
  </property>
  <property fmtid="{D5CDD505-2E9C-101B-9397-08002B2CF9AE}" pid="18" name="PM_ProtectiveMarkingValue_Footer">
    <vt:lpwstr>UNCLASSIFIED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2012.3</vt:lpwstr>
  </property>
  <property fmtid="{D5CDD505-2E9C-101B-9397-08002B2CF9AE}" pid="22" name="PM_Originating_FileId">
    <vt:lpwstr>038C2EDF04594D7F854C35D24BCE91C3</vt:lpwstr>
  </property>
  <property fmtid="{D5CDD505-2E9C-101B-9397-08002B2CF9AE}" pid="23" name="PM_OriginationTimeStamp">
    <vt:lpwstr>2017-06-28T07:12:23Z</vt:lpwstr>
  </property>
  <property fmtid="{D5CDD505-2E9C-101B-9397-08002B2CF9AE}" pid="24" name="PM_MinimumSecurityClassification">
    <vt:lpwstr/>
  </property>
  <property fmtid="{D5CDD505-2E9C-101B-9397-08002B2CF9AE}" pid="25" name="APRASupervisionActivity">
    <vt:lpwstr/>
  </property>
  <property fmtid="{D5CDD505-2E9C-101B-9397-08002B2CF9AE}" pid="26" name="ddd07bbf36a141a39f8147ea6432ba05">
    <vt:lpwstr/>
  </property>
  <property fmtid="{D5CDD505-2E9C-101B-9397-08002B2CF9AE}" pid="27" name="g0806d3060cc4942a58b2ecf989290ba">
    <vt:lpwstr>Licensing and structure change|9674a890-847d-46db-a29b-087e555d3cd3</vt:lpwstr>
  </property>
  <property fmtid="{D5CDD505-2E9C-101B-9397-08002B2CF9AE}" pid="28" name="APRACostCentre">
    <vt:lpwstr/>
  </property>
  <property fmtid="{D5CDD505-2E9C-101B-9397-08002B2CF9AE}" pid="29" name="APRALevelRole">
    <vt:lpwstr/>
  </property>
  <property fmtid="{D5CDD505-2E9C-101B-9397-08002B2CF9AE}" pid="30" name="i4e4d1b1941346c0a613fbc8252e9520">
    <vt:lpwstr/>
  </property>
  <property fmtid="{D5CDD505-2E9C-101B-9397-08002B2CF9AE}" pid="31" name="ContentTypeId">
    <vt:lpwstr>0x0101008CA7A4F8331B45C7B0D3158B4994D0CA0200BE25211D0E668E489782C1DF50BEB52C</vt:lpwstr>
  </property>
  <property fmtid="{D5CDD505-2E9C-101B-9397-08002B2CF9AE}" pid="32" name="APRACourse">
    <vt:lpwstr/>
  </property>
  <property fmtid="{D5CDD505-2E9C-101B-9397-08002B2CF9AE}" pid="33" name="ad304c4a429d418787e029ef4ecab7ed">
    <vt:lpwstr>Authorisation|494993de-f125-4104-a8a3-c5a865d3082c</vt:lpwstr>
  </property>
  <property fmtid="{D5CDD505-2E9C-101B-9397-08002B2CF9AE}" pid="34" name="IT system type">
    <vt:lpwstr/>
  </property>
  <property fmtid="{D5CDD505-2E9C-101B-9397-08002B2CF9AE}" pid="35" name="APRACategory">
    <vt:lpwstr/>
  </property>
  <property fmtid="{D5CDD505-2E9C-101B-9397-08002B2CF9AE}" pid="36" name="_dlc_DocIdItemGuid">
    <vt:lpwstr>77e8df33-ab1b-4ed5-ae55-6f7a3796d84b</vt:lpwstr>
  </property>
  <property fmtid="{D5CDD505-2E9C-101B-9397-08002B2CF9AE}" pid="37" name="APRAPeerGroup">
    <vt:lpwstr/>
  </property>
  <property fmtid="{D5CDD505-2E9C-101B-9397-08002B2CF9AE}" pid="38" name="nd319d6a8658476c9a69eb3486399f3a">
    <vt:lpwstr/>
  </property>
  <property fmtid="{D5CDD505-2E9C-101B-9397-08002B2CF9AE}" pid="39" name="lf4d1daa69264fbd938fe6384736f7f1">
    <vt:lpwstr/>
  </property>
  <property fmtid="{D5CDD505-2E9C-101B-9397-08002B2CF9AE}" pid="40" name="APRADocumentType">
    <vt:lpwstr>106;#Letter|a529d3d7-b55b-492f-b0d2-59b225906416</vt:lpwstr>
  </property>
  <property fmtid="{D5CDD505-2E9C-101B-9397-08002B2CF9AE}" pid="41" name="APRAStatus">
    <vt:lpwstr>1;#Draft|0e1556d2-3fe8-443a-ada7-3620563b46b3</vt:lpwstr>
  </property>
  <property fmtid="{D5CDD505-2E9C-101B-9397-08002B2CF9AE}" pid="42" name="APRAPRSG">
    <vt:lpwstr/>
  </property>
  <property fmtid="{D5CDD505-2E9C-101B-9397-08002B2CF9AE}" pid="43" name="APRAEntityAdviceSupport">
    <vt:lpwstr/>
  </property>
  <property fmtid="{D5CDD505-2E9C-101B-9397-08002B2CF9AE}" pid="44" name="APRAActivity">
    <vt:lpwstr>41;#Technical analysis|04ddfea0-0a92-4bd4-9e90-ea233db2b033;#76;#Forms / instructions|3b4a8449-36ed-475f-b87c-5a8c96e2cfd5</vt:lpwstr>
  </property>
  <property fmtid="{D5CDD505-2E9C-101B-9397-08002B2CF9AE}" pid="45" name="APRATemplateType">
    <vt:lpwstr>9;#Common|b6fb27ac-f757-4d62-bc99-778f68d8a9b3;#36;#Administration|b70f8201-ad13-464d-8a4a-a47a8ca55844</vt:lpwstr>
  </property>
  <property fmtid="{D5CDD505-2E9C-101B-9397-08002B2CF9AE}" pid="46" name="ic765c8e09034901a685bcb96e8e5b2b">
    <vt:lpwstr/>
  </property>
  <property fmtid="{D5CDD505-2E9C-101B-9397-08002B2CF9AE}" pid="47" name="APRAReportingGroup">
    <vt:lpwstr/>
  </property>
  <property fmtid="{D5CDD505-2E9C-101B-9397-08002B2CF9AE}" pid="48" name="APRAYear">
    <vt:lpwstr>172;#2019|7f488d12-1aa7-4fe3-8821-bfe8262e80d0</vt:lpwstr>
  </property>
  <property fmtid="{D5CDD505-2E9C-101B-9397-08002B2CF9AE}" pid="49" name="APRAIndustry">
    <vt:lpwstr>42;#SUPER|622d8f75-8851-e311-9e2e-005056b54f10</vt:lpwstr>
  </property>
  <property fmtid="{D5CDD505-2E9C-101B-9397-08002B2CF9AE}" pid="50" name="APRALegislation">
    <vt:lpwstr/>
  </property>
  <property fmtid="{D5CDD505-2E9C-101B-9397-08002B2CF9AE}" pid="51" name="d08d6dad2c984a7fac728f38cd2b3368">
    <vt:lpwstr/>
  </property>
  <property fmtid="{D5CDD505-2E9C-101B-9397-08002B2CF9AE}" pid="52" name="APRAExternalOrganisation">
    <vt:lpwstr/>
  </property>
  <property fmtid="{D5CDD505-2E9C-101B-9397-08002B2CF9AE}" pid="53" name="APRAPrecedentCategory">
    <vt:lpwstr>77;#Licensing and structure change|9674a890-847d-46db-a29b-087e555d3cd3</vt:lpwstr>
  </property>
  <property fmtid="{D5CDD505-2E9C-101B-9397-08002B2CF9AE}" pid="54" name="i203ac9837b842bb9bbae1464c65f93b">
    <vt:lpwstr/>
  </property>
  <property fmtid="{D5CDD505-2E9C-101B-9397-08002B2CF9AE}" pid="55" name="APRAIRTR">
    <vt:lpwstr/>
  </property>
  <property fmtid="{D5CDD505-2E9C-101B-9397-08002B2CF9AE}" pid="56" name="APRAPeriod">
    <vt:lpwstr/>
  </property>
  <property fmtid="{D5CDD505-2E9C-101B-9397-08002B2CF9AE}" pid="57" name="APRAPrecedentSubCategory">
    <vt:lpwstr>50;#Authorisation|494993de-f125-4104-a8a3-c5a865d3082c</vt:lpwstr>
  </property>
  <property fmtid="{D5CDD505-2E9C-101B-9397-08002B2CF9AE}" pid="58" name="IsLocked">
    <vt:lpwstr>Yes</vt:lpwstr>
  </property>
  <property fmtid="{D5CDD505-2E9C-101B-9397-08002B2CF9AE}" pid="59" name="RecordPoint_WorkflowType">
    <vt:lpwstr>ActiveSubmitStub</vt:lpwstr>
  </property>
  <property fmtid="{D5CDD505-2E9C-101B-9397-08002B2CF9AE}" pid="60" name="RecordPoint_ActiveItemUniqueId">
    <vt:lpwstr>{77e8df33-ab1b-4ed5-ae55-6f7a3796d84b}</vt:lpwstr>
  </property>
  <property fmtid="{D5CDD505-2E9C-101B-9397-08002B2CF9AE}" pid="61" name="RecordPoint_ActiveItemSiteId">
    <vt:lpwstr>{3b314a5d-31e2-4c1c-963e-3cc6629771c2}</vt:lpwstr>
  </property>
  <property fmtid="{D5CDD505-2E9C-101B-9397-08002B2CF9AE}" pid="62" name="RecordPoint_ActiveItemListId">
    <vt:lpwstr>{5dca45f6-35e8-4ece-8b80-d81c92721d58}</vt:lpwstr>
  </property>
  <property fmtid="{D5CDD505-2E9C-101B-9397-08002B2CF9AE}" pid="63" name="RecordPoint_ActiveItemWebId">
    <vt:lpwstr>{1533f3a6-81c6-458b-a11c-da0ade89bf43}</vt:lpwstr>
  </property>
  <property fmtid="{D5CDD505-2E9C-101B-9397-08002B2CF9AE}" pid="64" name="RecordPoint_RecordNumberSubmitted">
    <vt:lpwstr>R0000793194</vt:lpwstr>
  </property>
  <property fmtid="{D5CDD505-2E9C-101B-9397-08002B2CF9AE}" pid="65" name="RecordPoint_SubmissionCompleted">
    <vt:lpwstr>2019-06-21T15:29:59.2356244+10:00</vt:lpwstr>
  </property>
</Properties>
</file>